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914D" w14:textId="77777777" w:rsidR="003C0CB1" w:rsidRPr="00AF4A68" w:rsidRDefault="002A6DCD" w:rsidP="003C0CB1">
      <w:pPr>
        <w:tabs>
          <w:tab w:val="right" w:leader="underscore" w:pos="8640"/>
        </w:tabs>
        <w:ind w:left="425"/>
        <w:rPr>
          <w:rFonts w:ascii="Arial" w:hAnsi="Arial" w:cs="Arial"/>
          <w:b/>
        </w:rPr>
      </w:pPr>
      <w:bookmarkStart w:id="0" w:name="_GoBack"/>
      <w:bookmarkEnd w:id="0"/>
      <w:r w:rsidRPr="00AF4A68">
        <w:rPr>
          <w:rFonts w:ascii="Arial" w:hAnsi="Arial" w:cs="Arial"/>
          <w:b/>
        </w:rPr>
        <w:t xml:space="preserve">DRAFT </w:t>
      </w:r>
      <w:r w:rsidR="00B43CE6">
        <w:rPr>
          <w:rFonts w:ascii="Arial" w:hAnsi="Arial" w:cs="Arial"/>
          <w:b/>
        </w:rPr>
        <w:t xml:space="preserve">Part </w:t>
      </w:r>
      <w:r w:rsidR="00160709">
        <w:rPr>
          <w:rFonts w:ascii="Arial" w:hAnsi="Arial" w:cs="Arial"/>
          <w:b/>
        </w:rPr>
        <w:t>A</w:t>
      </w:r>
      <w:r w:rsidR="00B43CE6">
        <w:rPr>
          <w:rFonts w:ascii="Arial" w:hAnsi="Arial" w:cs="Arial"/>
          <w:b/>
        </w:rPr>
        <w:t xml:space="preserve"> </w:t>
      </w:r>
      <w:r w:rsidR="0080360B" w:rsidRPr="00AF4A68">
        <w:rPr>
          <w:rFonts w:ascii="Arial" w:hAnsi="Arial" w:cs="Arial"/>
          <w:b/>
        </w:rPr>
        <w:t>M</w:t>
      </w:r>
      <w:r w:rsidR="003C0CB1" w:rsidRPr="00AF4A68">
        <w:rPr>
          <w:rFonts w:ascii="Arial" w:hAnsi="Arial" w:cs="Arial"/>
          <w:b/>
        </w:rPr>
        <w:t>inutes of a meeting of</w:t>
      </w:r>
      <w:r w:rsidR="00A07767" w:rsidRPr="00AF4A68">
        <w:rPr>
          <w:rFonts w:ascii="Arial" w:hAnsi="Arial" w:cs="Arial"/>
          <w:b/>
        </w:rPr>
        <w:t xml:space="preserve"> the</w:t>
      </w:r>
      <w:r w:rsidR="003C0CB1" w:rsidRPr="00AF4A68">
        <w:rPr>
          <w:rFonts w:ascii="Arial" w:hAnsi="Arial" w:cs="Arial"/>
          <w:b/>
        </w:rPr>
        <w:t xml:space="preserve"> </w:t>
      </w:r>
      <w:r w:rsidR="00B43CE6">
        <w:rPr>
          <w:rFonts w:ascii="Arial" w:hAnsi="Arial" w:cs="Arial"/>
          <w:b/>
        </w:rPr>
        <w:t xml:space="preserve">Board of Avenue Services (NW) Limited held at Parade Enterprise Centre, Blacon, Chester </w:t>
      </w:r>
      <w:r w:rsidR="003C0CB1" w:rsidRPr="00AF4A68">
        <w:rPr>
          <w:rFonts w:ascii="Arial" w:hAnsi="Arial" w:cs="Arial"/>
          <w:b/>
        </w:rPr>
        <w:t xml:space="preserve">on </w:t>
      </w:r>
      <w:r w:rsidR="00A84058">
        <w:rPr>
          <w:rFonts w:ascii="Arial" w:hAnsi="Arial" w:cs="Arial"/>
          <w:b/>
        </w:rPr>
        <w:t xml:space="preserve">Thursday </w:t>
      </w:r>
      <w:r w:rsidR="00160709">
        <w:rPr>
          <w:rFonts w:ascii="Arial" w:hAnsi="Arial" w:cs="Arial"/>
          <w:b/>
        </w:rPr>
        <w:t>6 February 2020</w:t>
      </w:r>
      <w:r w:rsidR="00D015A8" w:rsidRPr="00AF4A68">
        <w:rPr>
          <w:rFonts w:ascii="Arial" w:hAnsi="Arial" w:cs="Arial"/>
          <w:b/>
        </w:rPr>
        <w:t>.</w:t>
      </w:r>
    </w:p>
    <w:p w14:paraId="0D14FDB5" w14:textId="77777777" w:rsidR="003C0CB1" w:rsidRPr="00AF4A68" w:rsidRDefault="003C0CB1" w:rsidP="0063204E">
      <w:pPr>
        <w:tabs>
          <w:tab w:val="left" w:pos="1800"/>
          <w:tab w:val="left" w:pos="3686"/>
        </w:tabs>
        <w:rPr>
          <w:rFonts w:ascii="Arial" w:hAnsi="Arial" w:cs="Arial"/>
          <w:b/>
        </w:rPr>
      </w:pPr>
    </w:p>
    <w:p w14:paraId="7955CE36" w14:textId="77777777"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516A00A6" wp14:editId="6AA7CF59">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34C08"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ZywEAAH0DAAAOAAAAZHJzL2Uyb0RvYy54bWysU02P0zAQvSPxHyzfadKIBTZqukJdlssC&#10;lXb5AVPbSSxsj2W7TfrvGbsfLHBD5GCNPfPezLyZrO5ma9hBhajRdXy5qDlTTqDUbuj49+eHNx84&#10;iwmcBINOdfyoIr9bv361mnyrGhzRSBUYkbjYTr7jY0q+raooRmUhLtArR84eg4VE1zBUMsBE7NZU&#10;TV2/qyYM0gcUKkZ6vT85+brw970S6VvfR5WY6TjVlsoZyrnLZ7VeQTsE8KMW5zLgH6qwoB0lvVLd&#10;QwK2D/ovKqtFwIh9Wgi0Ffa9Fqr0QN0s6z+6eRrBq9ILiRP9Vab4/2jF18M2MC073nDmwNKIPu4T&#10;lsysyfJMPrYUtXHbkBsUs3vyjyh+ROZwM4IbVAl+PnrCLjOi+g2SL9FTkt30BSXFAPEXreY+2ExJ&#10;KrC5jOR4HYmaExP0eNPUt7c3bzkTF18F7QXoQ0yfFVqWjY7HFEAPY9qgczR4DMuSBg6PMeWyoL0A&#10;claHD9qYMn/j2ES1N+/ruiAiGi2zN8fFMOw2JrAD5BUqX2mSPC/DAu6dLGyjAvnpbCfQ5mRTduPO&#10;2mQ5TsLuUB634aIZzbiUed7HvEQv7wX9669Z/wQAAP//AwBQSwMEFAAGAAgAAAAhAAsPDPrYAAAA&#10;BAEAAA8AAABkcnMvZG93bnJldi54bWxMj8FOwzAQRO9I/IO1lbhRpygJUYhTARLnirQXbk68jSPi&#10;dRS7Tfh7tie4rDSa0eybar+6UVxxDoMnBbttAgKp82agXsHp+PFYgAhRk9GjJ1TwgwH29f1dpUvj&#10;F/rEaxN7wSUUSq3AxjiVUobOotNh6yck9s5+djqynHtpZr1wuRvlU5Lk0umB+IPVE75b7L6bi1Pw&#10;nJovr/O3rM2WwzHi2TbFYVXqYbO+voCIuMa/MNzwGR1qZmr9hUwQo4I0zTipgC+7RZ7xsvYmZV3J&#10;//D1LwAAAP//AwBQSwECLQAUAAYACAAAACEAtoM4kv4AAADhAQAAEwAAAAAAAAAAAAAAAAAAAAAA&#10;W0NvbnRlbnRfVHlwZXNdLnhtbFBLAQItABQABgAIAAAAIQA4/SH/1gAAAJQBAAALAAAAAAAAAAAA&#10;AAAAAC8BAABfcmVscy8ucmVsc1BLAQItABQABgAIAAAAIQAp+yKZywEAAH0DAAAOAAAAAAAAAAAA&#10;AAAAAC4CAABkcnMvZTJvRG9jLnhtbFBLAQItABQABgAIAAAAIQALDwz62AAAAAQBAAAPAAAAAAAA&#10;AAAAAAAAACUEAABkcnMvZG93bnJldi54bWxQSwUGAAAAAAQABADzAAAAKgUAAAAA&#10;" strokeweight="1pt"/>
            </w:pict>
          </mc:Fallback>
        </mc:AlternateContent>
      </w:r>
      <w:r w:rsidRPr="00AF4A68">
        <w:rPr>
          <w:rFonts w:ascii="Arial" w:hAnsi="Arial" w:cs="Arial"/>
        </w:rPr>
        <w:t xml:space="preserve"> </w:t>
      </w:r>
    </w:p>
    <w:p w14:paraId="6BD4D611" w14:textId="77777777"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B43CE6">
        <w:rPr>
          <w:rFonts w:ascii="Arial" w:hAnsi="Arial" w:cs="Arial"/>
        </w:rPr>
        <w:t>September 201</w:t>
      </w:r>
      <w:r w:rsidR="009411D6">
        <w:rPr>
          <w:rFonts w:ascii="Arial" w:hAnsi="Arial" w:cs="Arial"/>
        </w:rPr>
        <w:t>9</w:t>
      </w:r>
      <w:r w:rsidR="00592B36" w:rsidRPr="00AF4A68">
        <w:rPr>
          <w:rFonts w:ascii="Arial" w:hAnsi="Arial" w:cs="Arial"/>
          <w:b/>
        </w:rPr>
        <w:t xml:space="preserve"> </w:t>
      </w:r>
    </w:p>
    <w:p w14:paraId="5F252C1B" w14:textId="77777777" w:rsidR="00C93FC8" w:rsidRPr="00AF4A68" w:rsidRDefault="00592B36" w:rsidP="008D526C">
      <w:pPr>
        <w:tabs>
          <w:tab w:val="right" w:pos="8647"/>
        </w:tabs>
        <w:ind w:left="426"/>
        <w:rPr>
          <w:rFonts w:ascii="Arial" w:hAnsi="Arial" w:cs="Arial"/>
          <w:b/>
        </w:rPr>
      </w:pPr>
      <w:r w:rsidRPr="00AF4A68">
        <w:rPr>
          <w:rFonts w:ascii="Arial" w:hAnsi="Arial" w:cs="Arial"/>
          <w:b/>
        </w:rPr>
        <w:t>Present</w:t>
      </w:r>
      <w:r w:rsidR="00C93FC8" w:rsidRPr="00AF4A68">
        <w:rPr>
          <w:rFonts w:ascii="Arial" w:hAnsi="Arial" w:cs="Arial"/>
          <w:b/>
        </w:rPr>
        <w:tab/>
      </w:r>
    </w:p>
    <w:p w14:paraId="3019F13C" w14:textId="77777777" w:rsidR="00B43CE6" w:rsidRDefault="00B43CE6" w:rsidP="0063204E">
      <w:pPr>
        <w:tabs>
          <w:tab w:val="left" w:pos="8364"/>
        </w:tabs>
        <w:ind w:left="426"/>
        <w:rPr>
          <w:rFonts w:ascii="Arial" w:hAnsi="Arial" w:cs="Arial"/>
        </w:rPr>
      </w:pPr>
      <w:r>
        <w:rPr>
          <w:rFonts w:ascii="Arial" w:hAnsi="Arial" w:cs="Arial"/>
        </w:rPr>
        <w:t>William Hogg, Chair</w:t>
      </w:r>
      <w:r w:rsidR="008E3E49">
        <w:rPr>
          <w:rFonts w:ascii="Arial" w:hAnsi="Arial" w:cs="Arial"/>
        </w:rPr>
        <w:t>man</w:t>
      </w:r>
      <w:r w:rsidR="00592B36" w:rsidRPr="00AF4A68">
        <w:rPr>
          <w:rFonts w:ascii="Arial" w:hAnsi="Arial" w:cs="Arial"/>
        </w:rPr>
        <w:t xml:space="preserve"> </w:t>
      </w:r>
      <w:r w:rsidR="00592B36" w:rsidRPr="00AF4A68">
        <w:rPr>
          <w:rFonts w:ascii="Arial" w:hAnsi="Arial" w:cs="Arial"/>
        </w:rPr>
        <w:tab/>
      </w:r>
      <w:r w:rsidR="00160709">
        <w:rPr>
          <w:rFonts w:ascii="Arial" w:hAnsi="Arial" w:cs="Arial"/>
        </w:rPr>
        <w:t>3/3</w:t>
      </w:r>
    </w:p>
    <w:p w14:paraId="6E485413" w14:textId="77777777" w:rsidR="00B43CE6" w:rsidRDefault="00B43CE6" w:rsidP="0063204E">
      <w:pPr>
        <w:tabs>
          <w:tab w:val="left" w:pos="8364"/>
        </w:tabs>
        <w:ind w:left="426"/>
        <w:rPr>
          <w:rFonts w:ascii="Arial" w:hAnsi="Arial" w:cs="Arial"/>
        </w:rPr>
      </w:pPr>
      <w:r>
        <w:rPr>
          <w:rFonts w:ascii="Arial" w:hAnsi="Arial" w:cs="Arial"/>
        </w:rPr>
        <w:t>Colleen Eccles, Board Director</w:t>
      </w:r>
      <w:r>
        <w:rPr>
          <w:rFonts w:ascii="Arial" w:hAnsi="Arial" w:cs="Arial"/>
        </w:rPr>
        <w:tab/>
      </w:r>
      <w:r w:rsidR="00160709">
        <w:rPr>
          <w:rFonts w:ascii="Arial" w:hAnsi="Arial" w:cs="Arial"/>
        </w:rPr>
        <w:t>3/3</w:t>
      </w:r>
    </w:p>
    <w:p w14:paraId="67CE4F77" w14:textId="77777777" w:rsidR="00B43CE6" w:rsidRDefault="00B43CE6" w:rsidP="0063204E">
      <w:pPr>
        <w:tabs>
          <w:tab w:val="left" w:pos="8364"/>
        </w:tabs>
        <w:ind w:left="426"/>
        <w:rPr>
          <w:rFonts w:ascii="Arial" w:hAnsi="Arial" w:cs="Arial"/>
        </w:rPr>
      </w:pPr>
      <w:r>
        <w:rPr>
          <w:rFonts w:ascii="Arial" w:hAnsi="Arial" w:cs="Arial"/>
        </w:rPr>
        <w:t>Gus Cairns, Board Director</w:t>
      </w:r>
      <w:r>
        <w:rPr>
          <w:rFonts w:ascii="Arial" w:hAnsi="Arial" w:cs="Arial"/>
        </w:rPr>
        <w:tab/>
      </w:r>
      <w:r w:rsidR="00160709">
        <w:rPr>
          <w:rFonts w:ascii="Arial" w:hAnsi="Arial" w:cs="Arial"/>
        </w:rPr>
        <w:t>3/3</w:t>
      </w:r>
    </w:p>
    <w:p w14:paraId="70CB7E17" w14:textId="77777777" w:rsidR="00DC33E3" w:rsidRDefault="00DC33E3" w:rsidP="0063204E">
      <w:pPr>
        <w:tabs>
          <w:tab w:val="left" w:pos="8364"/>
        </w:tabs>
        <w:ind w:left="426"/>
        <w:rPr>
          <w:rFonts w:ascii="Arial" w:hAnsi="Arial" w:cs="Arial"/>
        </w:rPr>
      </w:pPr>
      <w:r>
        <w:rPr>
          <w:rFonts w:ascii="Arial" w:hAnsi="Arial" w:cs="Arial"/>
        </w:rPr>
        <w:t>Peter Williams, Board Director</w:t>
      </w:r>
      <w:r>
        <w:rPr>
          <w:rFonts w:ascii="Arial" w:hAnsi="Arial" w:cs="Arial"/>
        </w:rPr>
        <w:tab/>
      </w:r>
      <w:r w:rsidR="00160709">
        <w:rPr>
          <w:rFonts w:ascii="Arial" w:hAnsi="Arial" w:cs="Arial"/>
        </w:rPr>
        <w:t>3/3</w:t>
      </w:r>
    </w:p>
    <w:p w14:paraId="49B12DD8" w14:textId="77777777" w:rsidR="00B43CE6" w:rsidRDefault="00850472" w:rsidP="0063204E">
      <w:pPr>
        <w:tabs>
          <w:tab w:val="left" w:pos="8364"/>
        </w:tabs>
        <w:ind w:left="426"/>
        <w:rPr>
          <w:rFonts w:ascii="Arial" w:hAnsi="Arial" w:cs="Arial"/>
        </w:rPr>
      </w:pPr>
      <w:r>
        <w:rPr>
          <w:rFonts w:ascii="Arial" w:hAnsi="Arial" w:cs="Arial"/>
        </w:rPr>
        <w:t>Trish Richards</w:t>
      </w:r>
      <w:r w:rsidR="00B43CE6">
        <w:rPr>
          <w:rFonts w:ascii="Arial" w:hAnsi="Arial" w:cs="Arial"/>
        </w:rPr>
        <w:t>, Board Director</w:t>
      </w:r>
      <w:r w:rsidR="00B43CE6">
        <w:rPr>
          <w:rFonts w:ascii="Arial" w:hAnsi="Arial" w:cs="Arial"/>
        </w:rPr>
        <w:tab/>
      </w:r>
      <w:r w:rsidR="00160709">
        <w:rPr>
          <w:rFonts w:ascii="Arial" w:hAnsi="Arial" w:cs="Arial"/>
        </w:rPr>
        <w:t>3/3</w:t>
      </w:r>
    </w:p>
    <w:p w14:paraId="2D388A1E" w14:textId="77777777" w:rsidR="00B43CE6" w:rsidRDefault="00FC2037" w:rsidP="0063204E">
      <w:pPr>
        <w:tabs>
          <w:tab w:val="left" w:pos="8364"/>
        </w:tabs>
        <w:ind w:left="426"/>
        <w:rPr>
          <w:rFonts w:ascii="Arial" w:hAnsi="Arial" w:cs="Arial"/>
        </w:rPr>
      </w:pPr>
      <w:r>
        <w:rPr>
          <w:rFonts w:ascii="Arial" w:hAnsi="Arial" w:cs="Arial"/>
        </w:rPr>
        <w:t xml:space="preserve">Sarah </w:t>
      </w:r>
      <w:proofErr w:type="spellStart"/>
      <w:r>
        <w:rPr>
          <w:rFonts w:ascii="Arial" w:hAnsi="Arial" w:cs="Arial"/>
        </w:rPr>
        <w:t>Kirkup</w:t>
      </w:r>
      <w:proofErr w:type="spellEnd"/>
      <w:r w:rsidR="00B43CE6">
        <w:rPr>
          <w:rFonts w:ascii="Arial" w:hAnsi="Arial" w:cs="Arial"/>
        </w:rPr>
        <w:t>, Board Director</w:t>
      </w:r>
      <w:r w:rsidR="00B43CE6">
        <w:rPr>
          <w:rFonts w:ascii="Arial" w:hAnsi="Arial" w:cs="Arial"/>
        </w:rPr>
        <w:tab/>
      </w:r>
      <w:r w:rsidR="00160709">
        <w:rPr>
          <w:rFonts w:ascii="Arial" w:hAnsi="Arial" w:cs="Arial"/>
        </w:rPr>
        <w:t>3/3</w:t>
      </w:r>
    </w:p>
    <w:p w14:paraId="6D1761C9" w14:textId="77777777" w:rsidR="00160709" w:rsidRDefault="00850472" w:rsidP="0063204E">
      <w:pPr>
        <w:tabs>
          <w:tab w:val="left" w:pos="8364"/>
        </w:tabs>
        <w:ind w:left="426"/>
        <w:rPr>
          <w:rFonts w:ascii="Arial" w:hAnsi="Arial" w:cs="Arial"/>
        </w:rPr>
      </w:pPr>
      <w:r>
        <w:rPr>
          <w:rFonts w:ascii="Arial" w:hAnsi="Arial" w:cs="Arial"/>
        </w:rPr>
        <w:t>Sheila Little</w:t>
      </w:r>
      <w:r w:rsidR="00B43CE6">
        <w:rPr>
          <w:rFonts w:ascii="Arial" w:hAnsi="Arial" w:cs="Arial"/>
        </w:rPr>
        <w:t>, Board Director</w:t>
      </w:r>
      <w:r w:rsidR="00592B36" w:rsidRPr="00AF4A68">
        <w:rPr>
          <w:rFonts w:ascii="Arial" w:hAnsi="Arial" w:cs="Arial"/>
        </w:rPr>
        <w:tab/>
      </w:r>
      <w:r w:rsidR="00160709">
        <w:rPr>
          <w:rFonts w:ascii="Arial" w:hAnsi="Arial" w:cs="Arial"/>
        </w:rPr>
        <w:t>3/3</w:t>
      </w:r>
    </w:p>
    <w:p w14:paraId="350F4166" w14:textId="77777777" w:rsidR="00592B36" w:rsidRDefault="00160709" w:rsidP="0063204E">
      <w:pPr>
        <w:tabs>
          <w:tab w:val="left" w:pos="8364"/>
        </w:tabs>
        <w:ind w:left="426"/>
        <w:rPr>
          <w:rFonts w:ascii="Arial" w:hAnsi="Arial" w:cs="Arial"/>
        </w:rPr>
      </w:pPr>
      <w:r>
        <w:rPr>
          <w:rFonts w:ascii="Arial" w:hAnsi="Arial" w:cs="Arial"/>
        </w:rPr>
        <w:t>Keith Board, Board Director</w:t>
      </w:r>
      <w:r>
        <w:rPr>
          <w:rFonts w:ascii="Arial" w:hAnsi="Arial" w:cs="Arial"/>
        </w:rPr>
        <w:tab/>
        <w:t>2/3</w:t>
      </w:r>
      <w:r w:rsidR="00592B36" w:rsidRPr="00AF4A68">
        <w:rPr>
          <w:rFonts w:ascii="Arial" w:hAnsi="Arial" w:cs="Arial"/>
        </w:rPr>
        <w:t xml:space="preserve"> </w:t>
      </w:r>
    </w:p>
    <w:p w14:paraId="254CB6C1" w14:textId="77777777" w:rsidR="00D4360F" w:rsidRDefault="00D4360F" w:rsidP="0063204E">
      <w:pPr>
        <w:tabs>
          <w:tab w:val="left" w:pos="8364"/>
        </w:tabs>
        <w:ind w:left="426"/>
        <w:rPr>
          <w:rFonts w:ascii="Arial" w:hAnsi="Arial" w:cs="Arial"/>
        </w:rPr>
      </w:pPr>
    </w:p>
    <w:p w14:paraId="0B0BD5A5" w14:textId="77777777" w:rsidR="006243C3" w:rsidRPr="00AF4A68" w:rsidRDefault="00125EC4" w:rsidP="0063204E">
      <w:pPr>
        <w:ind w:left="426"/>
        <w:rPr>
          <w:rFonts w:ascii="Arial" w:hAnsi="Arial" w:cs="Arial"/>
          <w:b/>
        </w:rPr>
      </w:pPr>
      <w:r w:rsidRPr="00AF4A68">
        <w:rPr>
          <w:rFonts w:ascii="Arial" w:hAnsi="Arial" w:cs="Arial"/>
          <w:b/>
        </w:rPr>
        <w:t>In attendance</w:t>
      </w:r>
      <w:r w:rsidRPr="00AF4A68">
        <w:rPr>
          <w:rFonts w:ascii="Arial" w:hAnsi="Arial" w:cs="Arial"/>
          <w:b/>
        </w:rPr>
        <w:tab/>
      </w:r>
    </w:p>
    <w:p w14:paraId="600FD203" w14:textId="77777777" w:rsidR="00B43CE6" w:rsidRDefault="00B43CE6" w:rsidP="0063204E">
      <w:pPr>
        <w:ind w:left="426"/>
        <w:rPr>
          <w:rFonts w:ascii="Arial" w:hAnsi="Arial" w:cs="Arial"/>
        </w:rPr>
      </w:pPr>
      <w:r>
        <w:rPr>
          <w:rFonts w:ascii="Arial" w:hAnsi="Arial" w:cs="Arial"/>
        </w:rPr>
        <w:t>Christa Ripley, Sanctuary Group, Head of Housing</w:t>
      </w:r>
    </w:p>
    <w:p w14:paraId="59F8AA56" w14:textId="77777777" w:rsidR="00B43CE6" w:rsidRDefault="00B43CE6" w:rsidP="0063204E">
      <w:pPr>
        <w:ind w:left="426"/>
        <w:rPr>
          <w:rFonts w:ascii="Arial" w:hAnsi="Arial" w:cs="Arial"/>
        </w:rPr>
      </w:pPr>
      <w:r>
        <w:rPr>
          <w:rFonts w:ascii="Arial" w:hAnsi="Arial" w:cs="Arial"/>
        </w:rPr>
        <w:t>Paul Knight, Head of Avenue Services</w:t>
      </w:r>
    </w:p>
    <w:p w14:paraId="33AB78A3" w14:textId="77777777" w:rsidR="00B43CE6" w:rsidRDefault="00B43CE6" w:rsidP="0063204E">
      <w:pPr>
        <w:ind w:left="426"/>
        <w:rPr>
          <w:rFonts w:ascii="Arial" w:hAnsi="Arial" w:cs="Arial"/>
        </w:rPr>
      </w:pPr>
      <w:r>
        <w:rPr>
          <w:rFonts w:ascii="Arial" w:hAnsi="Arial" w:cs="Arial"/>
        </w:rPr>
        <w:t>Nick Garner, Sanctuary Group, Financial Controller</w:t>
      </w:r>
    </w:p>
    <w:p w14:paraId="543FE56C" w14:textId="77777777" w:rsidR="00B43CE6" w:rsidRDefault="00850472" w:rsidP="0063204E">
      <w:pPr>
        <w:ind w:left="426"/>
        <w:rPr>
          <w:rFonts w:ascii="Arial" w:hAnsi="Arial" w:cs="Arial"/>
        </w:rPr>
      </w:pPr>
      <w:r>
        <w:rPr>
          <w:rFonts w:ascii="Arial" w:hAnsi="Arial" w:cs="Arial"/>
        </w:rPr>
        <w:t>Alison Amesbury, Cheshire West and Chester Council, Senior Manager</w:t>
      </w:r>
    </w:p>
    <w:p w14:paraId="325142C4" w14:textId="77777777" w:rsidR="00B10AAA" w:rsidRPr="00AF4A68" w:rsidRDefault="00FC2037" w:rsidP="0063204E">
      <w:pPr>
        <w:ind w:left="426"/>
        <w:rPr>
          <w:rFonts w:ascii="Arial" w:hAnsi="Arial" w:cs="Arial"/>
        </w:rPr>
      </w:pPr>
      <w:r>
        <w:rPr>
          <w:rFonts w:ascii="Arial" w:hAnsi="Arial" w:cs="Arial"/>
        </w:rPr>
        <w:t>Helen Kelly</w:t>
      </w:r>
      <w:r w:rsidR="00B10AAA">
        <w:rPr>
          <w:rFonts w:ascii="Arial" w:hAnsi="Arial" w:cs="Arial"/>
        </w:rPr>
        <w:t>,</w:t>
      </w:r>
      <w:r>
        <w:rPr>
          <w:rFonts w:ascii="Arial" w:hAnsi="Arial" w:cs="Arial"/>
        </w:rPr>
        <w:t xml:space="preserve"> Avenue Services,</w:t>
      </w:r>
      <w:r w:rsidR="00B10AAA">
        <w:rPr>
          <w:rFonts w:ascii="Arial" w:hAnsi="Arial" w:cs="Arial"/>
        </w:rPr>
        <w:t xml:space="preserve"> Team Secretary</w:t>
      </w:r>
    </w:p>
    <w:p w14:paraId="727B2D92" w14:textId="77777777" w:rsidR="000D4FCA" w:rsidRPr="00AF4A68" w:rsidRDefault="000D4FCA" w:rsidP="000D4FCA">
      <w:pPr>
        <w:tabs>
          <w:tab w:val="left" w:pos="1800"/>
          <w:tab w:val="left" w:pos="4140"/>
        </w:tabs>
        <w:rPr>
          <w:rFonts w:ascii="Arial" w:hAnsi="Arial" w:cs="Arial"/>
        </w:rPr>
      </w:pPr>
    </w:p>
    <w:p w14:paraId="7A90281B" w14:textId="77777777"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42CA8184" wp14:editId="6DD78C47">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290DF"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7xygEAAH0DAAAOAAAAZHJzL2Uyb0RvYy54bWysU02P0zAQvSPxHyzfadKuWFDUdIW6LJcF&#10;Ku3yA6a2k1g4HmvsNu2/Z+x+7AI3RA6W7Zn3ZuY9Z3l3GJ3YG4oWfSvns1oK4xVq6/tW/nh+ePdR&#10;ipjAa3DoTSuPJsq71ds3yyk0ZoEDOm1IMImPzRRaOaQUmqqKajAjxBkG4znYIY2Q+Eh9pQkmZh9d&#10;tajr22pC0oFQmRj59v4UlKvC33VGpe9dF00SrpXcWyorlXWb12q1hKYnCINV5zbgH7oYwXoueqW6&#10;hwRiR/YvqtEqwohdmikcK+w6q0yZgaeZ139M8zRAMGUWFieGq0zx/9Gqb/sNCavZOyk8jGzRp13C&#10;UlncZHmmEBvOWvsN5QHVwT+FR1Q/o/C4HsD3piQ/HwNj5xlR/QbJhxi4yHb6ippzgPmLVoeOxkzJ&#10;KohDseR4tcQcklB8+f5mfrtYsHPqEquguQADxfTF4CjyppUxEdh+SGv0no1HmpcysH+MKbcFzQWQ&#10;q3p8sM4V/50XE/e++FDXBRHRWZ2jOS9Sv107EnvIT6h8ZUiOvE4j3Hld2AYD+vN5n8C6056rO3/W&#10;JstxEnaL+rihi2bscWnz/B7zI3p9LuiXv2b1CwAA//8DAFBLAwQUAAYACAAAACEA1YJAedgAAAAG&#10;AQAADwAAAGRycy9kb3ducmV2LnhtbEyOwU7DMBBE70j8g7WVuFGnKE2jEKcCJM4VaS/cNvE2jhqv&#10;o9htwt9juMBxNKM3r9wvdhA3mnzvWMFmnYAgbp3uuVNwOr4/5iB8QNY4OCYFX+RhX93flVhoN/MH&#10;3erQiQhhX6ACE8JYSOlbQxb92o3EsTu7yWKIceqknnCOcDvIpyTJpMWe44PBkd4MtZf6ahXsUv3p&#10;MHvdNtv5cAx0NnV+WJR6WC0vzyACLeFvDD/6UR2q6NS4K2svBgVpmsalgmwHItZ5vslANL9ZVqX8&#10;r199AwAA//8DAFBLAQItABQABgAIAAAAIQC2gziS/gAAAOEBAAATAAAAAAAAAAAAAAAAAAAAAABb&#10;Q29udGVudF9UeXBlc10ueG1sUEsBAi0AFAAGAAgAAAAhADj9If/WAAAAlAEAAAsAAAAAAAAAAAAA&#10;AAAALwEAAF9yZWxzLy5yZWxzUEsBAi0AFAAGAAgAAAAhAF+FvvHKAQAAfQMAAA4AAAAAAAAAAAAA&#10;AAAALgIAAGRycy9lMm9Eb2MueG1sUEsBAi0AFAAGAAgAAAAhANWCQHnYAAAABgEAAA8AAAAAAAAA&#10;AAAAAAAAJAQAAGRycy9kb3ducmV2LnhtbFBLBQYAAAAABAAEAPMAAAApBQAAAAA=&#10;" strokeweight="1pt"/>
            </w:pict>
          </mc:Fallback>
        </mc:AlternateContent>
      </w:r>
      <w:r w:rsidR="00882EAC" w:rsidRPr="00AF4A68">
        <w:rPr>
          <w:rFonts w:ascii="Arial" w:hAnsi="Arial" w:cs="Arial"/>
          <w:b/>
        </w:rPr>
        <w:br/>
      </w:r>
    </w:p>
    <w:p w14:paraId="075F8D92" w14:textId="77777777" w:rsidR="00AA4F99" w:rsidRPr="007076DB" w:rsidRDefault="008654B1" w:rsidP="00A942C1">
      <w:pPr>
        <w:pStyle w:val="ListParagraph"/>
        <w:numPr>
          <w:ilvl w:val="0"/>
          <w:numId w:val="4"/>
        </w:numPr>
        <w:ind w:left="426" w:hanging="1560"/>
        <w:rPr>
          <w:rFonts w:ascii="Arial" w:hAnsi="Arial" w:cs="Arial"/>
        </w:rPr>
      </w:pPr>
      <w:r w:rsidRPr="007076DB">
        <w:rPr>
          <w:rFonts w:ascii="Arial" w:hAnsi="Arial" w:cs="Arial"/>
          <w:b/>
        </w:rPr>
        <w:t>APOLOGIES</w:t>
      </w:r>
      <w:r w:rsidRPr="007076DB">
        <w:rPr>
          <w:rFonts w:ascii="Arial" w:hAnsi="Arial" w:cs="Arial"/>
          <w:b/>
        </w:rPr>
        <w:br/>
      </w:r>
      <w:r w:rsidRPr="007076DB">
        <w:rPr>
          <w:rFonts w:ascii="Arial" w:hAnsi="Arial" w:cs="Arial"/>
          <w:b/>
        </w:rPr>
        <w:br/>
      </w:r>
      <w:r w:rsidR="00160709">
        <w:rPr>
          <w:rFonts w:ascii="Arial" w:hAnsi="Arial" w:cs="Arial"/>
        </w:rPr>
        <w:t>No a</w:t>
      </w:r>
      <w:r w:rsidR="00AA4F99" w:rsidRPr="007076DB">
        <w:rPr>
          <w:rFonts w:ascii="Arial" w:hAnsi="Arial" w:cs="Arial"/>
        </w:rPr>
        <w:t>pologies</w:t>
      </w:r>
      <w:r w:rsidR="00D4360F">
        <w:rPr>
          <w:rFonts w:ascii="Arial" w:hAnsi="Arial" w:cs="Arial"/>
        </w:rPr>
        <w:t xml:space="preserve"> </w:t>
      </w:r>
      <w:r w:rsidR="00AA4F99" w:rsidRPr="007076DB">
        <w:rPr>
          <w:rFonts w:ascii="Arial" w:hAnsi="Arial" w:cs="Arial"/>
        </w:rPr>
        <w:t>were noted and the Chair</w:t>
      </w:r>
      <w:r w:rsidR="008E3E49" w:rsidRPr="007076DB">
        <w:rPr>
          <w:rFonts w:ascii="Arial" w:hAnsi="Arial" w:cs="Arial"/>
        </w:rPr>
        <w:t>man</w:t>
      </w:r>
      <w:r w:rsidR="00AA4F99" w:rsidRPr="007076DB">
        <w:rPr>
          <w:rFonts w:ascii="Arial" w:hAnsi="Arial" w:cs="Arial"/>
        </w:rPr>
        <w:t xml:space="preserve"> reported that the meeting had been duly convened and that a quorum was present for the purposes o</w:t>
      </w:r>
      <w:r w:rsidR="007076DB" w:rsidRPr="007076DB">
        <w:rPr>
          <w:rFonts w:ascii="Arial" w:hAnsi="Arial" w:cs="Arial"/>
        </w:rPr>
        <w:t>f business to be considered and</w:t>
      </w:r>
      <w:r w:rsidR="00AA4F99" w:rsidRPr="007076DB">
        <w:rPr>
          <w:rFonts w:ascii="Arial" w:hAnsi="Arial" w:cs="Arial"/>
        </w:rPr>
        <w:t xml:space="preserve"> if thought fit, resolutions to be passed at the meeting.</w:t>
      </w:r>
      <w:r w:rsidR="00694738">
        <w:rPr>
          <w:rFonts w:ascii="Arial" w:hAnsi="Arial" w:cs="Arial"/>
        </w:rPr>
        <w:br/>
      </w:r>
      <w:r w:rsidR="00694738">
        <w:rPr>
          <w:rFonts w:ascii="Arial" w:hAnsi="Arial" w:cs="Arial"/>
        </w:rPr>
        <w:br/>
      </w:r>
    </w:p>
    <w:p w14:paraId="77C6D3F5" w14:textId="77777777" w:rsidR="00160709" w:rsidRPr="00160709" w:rsidRDefault="003158A0" w:rsidP="00A942C1">
      <w:pPr>
        <w:pStyle w:val="ListParagraph"/>
        <w:numPr>
          <w:ilvl w:val="0"/>
          <w:numId w:val="4"/>
        </w:numPr>
        <w:ind w:left="426" w:hanging="1560"/>
        <w:rPr>
          <w:rFonts w:ascii="Arial" w:hAnsi="Arial" w:cs="Arial"/>
        </w:rPr>
      </w:pPr>
      <w:r w:rsidRPr="00AA4F99">
        <w:rPr>
          <w:rFonts w:ascii="Arial" w:hAnsi="Arial" w:cs="Arial"/>
          <w:b/>
        </w:rPr>
        <w:t>D</w:t>
      </w:r>
      <w:r w:rsidR="00326B2E" w:rsidRPr="00AA4F99">
        <w:rPr>
          <w:rFonts w:ascii="Arial" w:hAnsi="Arial" w:cs="Arial"/>
          <w:b/>
        </w:rPr>
        <w:t>ECLARATIONS OF INTEREST</w:t>
      </w:r>
      <w:r w:rsidRPr="00AA4F99">
        <w:rPr>
          <w:rFonts w:ascii="Arial" w:hAnsi="Arial" w:cs="Arial"/>
          <w:b/>
        </w:rPr>
        <w:br/>
      </w:r>
      <w:r w:rsidRPr="00AA4F99">
        <w:rPr>
          <w:rFonts w:ascii="Arial" w:hAnsi="Arial" w:cs="Arial"/>
          <w:b/>
        </w:rPr>
        <w:br/>
      </w:r>
      <w:r w:rsidR="00AA4F99" w:rsidRPr="00AA4F99">
        <w:rPr>
          <w:rFonts w:ascii="Arial" w:hAnsi="Arial" w:cs="Arial"/>
        </w:rPr>
        <w:t>The Chair</w:t>
      </w:r>
      <w:r w:rsidR="008E3E49">
        <w:rPr>
          <w:rFonts w:ascii="Arial" w:hAnsi="Arial" w:cs="Arial"/>
        </w:rPr>
        <w:t>man</w:t>
      </w:r>
      <w:r w:rsidR="00AA4F99" w:rsidRPr="00AA4F99">
        <w:rPr>
          <w:rFonts w:ascii="Arial" w:hAnsi="Arial" w:cs="Arial"/>
        </w:rPr>
        <w:t xml:space="preserve"> reminded the Directors of the need, as a subsidiary of Sanctuary Housing Association (the Association), in accordance with the provisions of Sanctuary Group’s Standing Orders and Financial Regulations, to disclose any personal interests in relation to matters under consideration at the meeting. It was noted that such disclosures would be recorded under the relevant agenda items for ease of reference when producing ‘extract </w:t>
      </w:r>
      <w:proofErr w:type="gramStart"/>
      <w:r w:rsidR="00AA4F99" w:rsidRPr="00AA4F99">
        <w:rPr>
          <w:rFonts w:ascii="Arial" w:hAnsi="Arial" w:cs="Arial"/>
        </w:rPr>
        <w:t>minutes’</w:t>
      </w:r>
      <w:proofErr w:type="gramEnd"/>
      <w:r w:rsidR="00AA4F99" w:rsidRPr="00AA4F99">
        <w:rPr>
          <w:rFonts w:ascii="Arial" w:hAnsi="Arial" w:cs="Arial"/>
        </w:rPr>
        <w:t>.</w:t>
      </w:r>
      <w:r w:rsidRPr="00AA4F99">
        <w:rPr>
          <w:rFonts w:ascii="Arial" w:hAnsi="Arial" w:cs="Arial"/>
          <w:b/>
        </w:rPr>
        <w:t xml:space="preserve"> </w:t>
      </w:r>
    </w:p>
    <w:p w14:paraId="21BE4781" w14:textId="77777777" w:rsidR="00160709" w:rsidRDefault="00160709" w:rsidP="00160709">
      <w:pPr>
        <w:rPr>
          <w:rFonts w:ascii="Arial" w:hAnsi="Arial" w:cs="Arial"/>
          <w:b/>
        </w:rPr>
      </w:pPr>
    </w:p>
    <w:p w14:paraId="1BC9F01D" w14:textId="77777777" w:rsidR="00D47732" w:rsidRPr="00160709" w:rsidRDefault="00694738" w:rsidP="00160709">
      <w:pPr>
        <w:rPr>
          <w:rFonts w:ascii="Arial" w:hAnsi="Arial" w:cs="Arial"/>
        </w:rPr>
      </w:pPr>
      <w:r w:rsidRPr="00160709">
        <w:rPr>
          <w:rFonts w:ascii="Arial" w:hAnsi="Arial" w:cs="Arial"/>
          <w:b/>
        </w:rPr>
        <w:br/>
      </w:r>
    </w:p>
    <w:p w14:paraId="2D0D509E" w14:textId="77777777" w:rsidR="00DA46C1" w:rsidRDefault="00326B2E" w:rsidP="00A942C1">
      <w:pPr>
        <w:pStyle w:val="ListParagraph"/>
        <w:numPr>
          <w:ilvl w:val="0"/>
          <w:numId w:val="4"/>
        </w:numPr>
        <w:ind w:left="426" w:hanging="1560"/>
        <w:rPr>
          <w:rFonts w:ascii="Arial" w:hAnsi="Arial" w:cs="Arial"/>
        </w:rPr>
      </w:pPr>
      <w:r w:rsidRPr="00AF4A68">
        <w:rPr>
          <w:rFonts w:ascii="Arial" w:hAnsi="Arial" w:cs="Arial"/>
          <w:b/>
        </w:rPr>
        <w:lastRenderedPageBreak/>
        <w:t xml:space="preserve">MINUTES OF </w:t>
      </w:r>
      <w:r w:rsidR="00561F07">
        <w:rPr>
          <w:rFonts w:ascii="Arial" w:hAnsi="Arial" w:cs="Arial"/>
          <w:b/>
        </w:rPr>
        <w:t xml:space="preserve">PART </w:t>
      </w:r>
      <w:r w:rsidR="00016BE0">
        <w:rPr>
          <w:rFonts w:ascii="Arial" w:hAnsi="Arial" w:cs="Arial"/>
          <w:b/>
        </w:rPr>
        <w:t>A</w:t>
      </w:r>
      <w:r w:rsidR="00561F07">
        <w:rPr>
          <w:rFonts w:ascii="Arial" w:hAnsi="Arial" w:cs="Arial"/>
          <w:b/>
        </w:rPr>
        <w:t xml:space="preserve"> OF </w:t>
      </w:r>
      <w:r w:rsidRPr="00AF4A68">
        <w:rPr>
          <w:rFonts w:ascii="Arial" w:hAnsi="Arial" w:cs="Arial"/>
          <w:b/>
        </w:rPr>
        <w:t xml:space="preserve">THE MEETING HELD ON </w:t>
      </w:r>
      <w:r w:rsidR="00FC2037">
        <w:rPr>
          <w:rFonts w:ascii="Arial" w:hAnsi="Arial" w:cs="Arial"/>
          <w:b/>
        </w:rPr>
        <w:t xml:space="preserve">5 </w:t>
      </w:r>
      <w:r w:rsidR="00160709">
        <w:rPr>
          <w:rFonts w:ascii="Arial" w:hAnsi="Arial" w:cs="Arial"/>
          <w:b/>
        </w:rPr>
        <w:t>DECEMBER</w:t>
      </w:r>
      <w:r w:rsidR="00FC2037">
        <w:rPr>
          <w:rFonts w:ascii="Arial" w:hAnsi="Arial" w:cs="Arial"/>
          <w:b/>
        </w:rPr>
        <w:t xml:space="preserve"> </w:t>
      </w:r>
      <w:r w:rsidR="00850472">
        <w:rPr>
          <w:rFonts w:ascii="Arial" w:hAnsi="Arial" w:cs="Arial"/>
          <w:b/>
        </w:rPr>
        <w:t>2019</w:t>
      </w:r>
      <w:r w:rsidR="003158A0" w:rsidRPr="00AF4A68">
        <w:rPr>
          <w:rFonts w:ascii="Arial" w:hAnsi="Arial" w:cs="Arial"/>
          <w:b/>
        </w:rPr>
        <w:br/>
      </w:r>
      <w:r w:rsidR="003158A0" w:rsidRPr="00AF4A68">
        <w:rPr>
          <w:rFonts w:ascii="Arial" w:hAnsi="Arial" w:cs="Arial"/>
          <w:b/>
        </w:rPr>
        <w:br/>
      </w:r>
      <w:r w:rsidR="00AA4F99">
        <w:rPr>
          <w:rFonts w:ascii="Arial" w:hAnsi="Arial" w:cs="Arial"/>
        </w:rPr>
        <w:t xml:space="preserve">Part </w:t>
      </w:r>
      <w:r w:rsidR="00160709">
        <w:rPr>
          <w:rFonts w:ascii="Arial" w:hAnsi="Arial" w:cs="Arial"/>
        </w:rPr>
        <w:t>A</w:t>
      </w:r>
      <w:r w:rsidR="00AA4F99">
        <w:rPr>
          <w:rFonts w:ascii="Arial" w:hAnsi="Arial" w:cs="Arial"/>
        </w:rPr>
        <w:t xml:space="preserve"> of the </w:t>
      </w:r>
      <w:r w:rsidR="00FC2037">
        <w:rPr>
          <w:rFonts w:ascii="Arial" w:hAnsi="Arial" w:cs="Arial"/>
        </w:rPr>
        <w:t xml:space="preserve">minutes of the meeting held on 5 </w:t>
      </w:r>
      <w:r w:rsidR="00160709">
        <w:rPr>
          <w:rFonts w:ascii="Arial" w:hAnsi="Arial" w:cs="Arial"/>
        </w:rPr>
        <w:t xml:space="preserve">December </w:t>
      </w:r>
      <w:r w:rsidR="002D7352">
        <w:rPr>
          <w:rFonts w:ascii="Arial" w:hAnsi="Arial" w:cs="Arial"/>
        </w:rPr>
        <w:t>2019</w:t>
      </w:r>
      <w:r w:rsidR="00AA4F99">
        <w:rPr>
          <w:rFonts w:ascii="Arial" w:hAnsi="Arial" w:cs="Arial"/>
        </w:rPr>
        <w:t xml:space="preserve"> were agreed as a true record and subsequently signed by the Chair</w:t>
      </w:r>
      <w:r w:rsidR="008E3E49">
        <w:rPr>
          <w:rFonts w:ascii="Arial" w:hAnsi="Arial" w:cs="Arial"/>
        </w:rPr>
        <w:t>man</w:t>
      </w:r>
      <w:r w:rsidR="00AA4F99">
        <w:rPr>
          <w:rFonts w:ascii="Arial" w:hAnsi="Arial" w:cs="Arial"/>
        </w:rPr>
        <w:t>.</w:t>
      </w:r>
    </w:p>
    <w:p w14:paraId="72DA8D32" w14:textId="77777777" w:rsidR="008E3E49" w:rsidRDefault="00694738" w:rsidP="00DA46C1">
      <w:pPr>
        <w:pStyle w:val="ListParagraph"/>
        <w:ind w:left="426"/>
        <w:rPr>
          <w:rFonts w:ascii="Arial" w:hAnsi="Arial" w:cs="Arial"/>
        </w:rPr>
      </w:pPr>
      <w:r>
        <w:rPr>
          <w:rFonts w:ascii="Arial" w:hAnsi="Arial" w:cs="Arial"/>
        </w:rPr>
        <w:br/>
      </w:r>
    </w:p>
    <w:p w14:paraId="4567A229" w14:textId="77777777" w:rsidR="00C13A65" w:rsidRPr="002627C3" w:rsidRDefault="00C13A65" w:rsidP="00A942C1">
      <w:pPr>
        <w:pStyle w:val="ListParagraph"/>
        <w:numPr>
          <w:ilvl w:val="0"/>
          <w:numId w:val="4"/>
        </w:numPr>
        <w:ind w:left="426" w:hanging="1560"/>
        <w:rPr>
          <w:rFonts w:ascii="Arial" w:hAnsi="Arial" w:cs="Arial"/>
        </w:rPr>
      </w:pPr>
      <w:r w:rsidRPr="00AF4A68">
        <w:rPr>
          <w:rFonts w:ascii="Arial" w:hAnsi="Arial" w:cs="Arial"/>
          <w:b/>
        </w:rPr>
        <w:t xml:space="preserve">ACTION POINTS AND MATTERS ARISING </w:t>
      </w:r>
    </w:p>
    <w:p w14:paraId="33C4E76C" w14:textId="77777777" w:rsidR="00C13A65" w:rsidRPr="00AF4A68" w:rsidRDefault="00C13A65" w:rsidP="00C13A65">
      <w:pPr>
        <w:tabs>
          <w:tab w:val="left" w:pos="1985"/>
        </w:tabs>
        <w:ind w:left="1985"/>
        <w:rPr>
          <w:rFonts w:ascii="Arial" w:hAnsi="Arial" w:cs="Arial"/>
        </w:rPr>
      </w:pPr>
    </w:p>
    <w:p w14:paraId="23EEDC9F" w14:textId="77777777" w:rsidR="008D588B" w:rsidRDefault="00692B1D" w:rsidP="00D4360F">
      <w:pPr>
        <w:numPr>
          <w:ilvl w:val="0"/>
          <w:numId w:val="3"/>
        </w:numPr>
        <w:rPr>
          <w:rFonts w:ascii="Arial" w:hAnsi="Arial" w:cs="Arial"/>
          <w:b/>
          <w:color w:val="000000" w:themeColor="text1"/>
        </w:rPr>
      </w:pPr>
      <w:r>
        <w:rPr>
          <w:rFonts w:ascii="Arial" w:hAnsi="Arial" w:cs="Arial"/>
          <w:b/>
          <w:color w:val="000000" w:themeColor="text1"/>
        </w:rPr>
        <w:t>Land adjacent to the Parade Enterprise Centre</w:t>
      </w:r>
      <w:r w:rsidR="00D4360F">
        <w:rPr>
          <w:rFonts w:ascii="Arial" w:hAnsi="Arial" w:cs="Arial"/>
          <w:b/>
          <w:color w:val="000000" w:themeColor="text1"/>
        </w:rPr>
        <w:t xml:space="preserve"> (</w:t>
      </w:r>
      <w:r>
        <w:rPr>
          <w:rFonts w:ascii="Arial" w:hAnsi="Arial" w:cs="Arial"/>
          <w:b/>
          <w:color w:val="000000" w:themeColor="text1"/>
        </w:rPr>
        <w:t>57/09/19</w:t>
      </w:r>
      <w:r w:rsidR="00D4360F">
        <w:rPr>
          <w:rFonts w:ascii="Arial" w:hAnsi="Arial" w:cs="Arial"/>
          <w:b/>
          <w:color w:val="000000" w:themeColor="text1"/>
        </w:rPr>
        <w:t>)</w:t>
      </w:r>
    </w:p>
    <w:p w14:paraId="1D92970E" w14:textId="77777777" w:rsidR="00016BE0" w:rsidRDefault="00016BE0" w:rsidP="00016BE0">
      <w:pPr>
        <w:ind w:left="720"/>
        <w:rPr>
          <w:rFonts w:ascii="Arial" w:hAnsi="Arial" w:cs="Arial"/>
          <w:color w:val="000000" w:themeColor="text1"/>
        </w:rPr>
      </w:pPr>
      <w:r>
        <w:rPr>
          <w:rFonts w:ascii="Arial" w:hAnsi="Arial" w:cs="Arial"/>
          <w:color w:val="000000" w:themeColor="text1"/>
        </w:rPr>
        <w:t>Colleen Eccles provided an update on the land adjacent to the Parade Enterprise Centre (Enterprise Centre). Due to a delay in finalising the lease with Cheshire West and Chester Council (the Council) and installing utility services, work is due to commence during the first week in March 2020.</w:t>
      </w:r>
      <w:r w:rsidR="00391F14">
        <w:rPr>
          <w:rFonts w:ascii="Arial" w:hAnsi="Arial" w:cs="Arial"/>
          <w:color w:val="000000" w:themeColor="text1"/>
        </w:rPr>
        <w:t xml:space="preserve"> </w:t>
      </w:r>
    </w:p>
    <w:p w14:paraId="1BB9BF04" w14:textId="77777777" w:rsidR="00940E00" w:rsidRDefault="00940E00" w:rsidP="00391F14">
      <w:pPr>
        <w:ind w:left="720"/>
        <w:rPr>
          <w:rFonts w:ascii="Arial" w:hAnsi="Arial" w:cs="Arial"/>
          <w:color w:val="000000" w:themeColor="text1"/>
        </w:rPr>
      </w:pPr>
    </w:p>
    <w:p w14:paraId="3FE1C881" w14:textId="77777777" w:rsidR="00391F14" w:rsidRPr="00940E00" w:rsidRDefault="00391F14" w:rsidP="00391F14">
      <w:pPr>
        <w:ind w:left="720"/>
        <w:rPr>
          <w:rFonts w:ascii="Arial" w:hAnsi="Arial" w:cs="Arial"/>
          <w:i/>
          <w:color w:val="000000" w:themeColor="text1"/>
        </w:rPr>
      </w:pPr>
      <w:r w:rsidRPr="00940E00">
        <w:rPr>
          <w:rFonts w:ascii="Arial" w:hAnsi="Arial" w:cs="Arial"/>
          <w:i/>
          <w:color w:val="000000" w:themeColor="text1"/>
        </w:rPr>
        <w:t>A further update will be provided at the next meeting.</w:t>
      </w:r>
    </w:p>
    <w:p w14:paraId="53D5E4B7" w14:textId="77777777" w:rsidR="00016BE0" w:rsidRDefault="00016BE0" w:rsidP="00016BE0">
      <w:pPr>
        <w:ind w:left="720"/>
        <w:rPr>
          <w:rFonts w:ascii="Arial" w:hAnsi="Arial" w:cs="Arial"/>
          <w:b/>
          <w:color w:val="000000" w:themeColor="text1"/>
        </w:rPr>
      </w:pPr>
    </w:p>
    <w:p w14:paraId="4FB410E1" w14:textId="77777777" w:rsidR="00016BE0" w:rsidRDefault="00016BE0" w:rsidP="00D4360F">
      <w:pPr>
        <w:numPr>
          <w:ilvl w:val="0"/>
          <w:numId w:val="3"/>
        </w:numPr>
        <w:rPr>
          <w:rFonts w:ascii="Arial" w:hAnsi="Arial" w:cs="Arial"/>
          <w:b/>
          <w:color w:val="000000" w:themeColor="text1"/>
        </w:rPr>
      </w:pPr>
      <w:r>
        <w:rPr>
          <w:rFonts w:ascii="Arial" w:hAnsi="Arial" w:cs="Arial"/>
          <w:b/>
          <w:color w:val="000000" w:themeColor="text1"/>
        </w:rPr>
        <w:t>Business Initiatives Update (77/12/19)</w:t>
      </w:r>
    </w:p>
    <w:p w14:paraId="49F85DC1" w14:textId="77777777" w:rsidR="00246BFE" w:rsidRPr="00246BFE" w:rsidRDefault="00246BFE" w:rsidP="00246BFE">
      <w:pPr>
        <w:ind w:left="720"/>
        <w:rPr>
          <w:rFonts w:ascii="Arial" w:hAnsi="Arial" w:cs="Arial"/>
          <w:color w:val="000000" w:themeColor="text1"/>
        </w:rPr>
      </w:pPr>
      <w:r w:rsidRPr="00246BFE">
        <w:rPr>
          <w:rFonts w:ascii="Arial" w:hAnsi="Arial" w:cs="Arial"/>
          <w:color w:val="000000" w:themeColor="text1"/>
        </w:rPr>
        <w:t>Paul Knight confirmed that funds had been set aside in the budget</w:t>
      </w:r>
      <w:r w:rsidR="003567C0">
        <w:rPr>
          <w:rFonts w:ascii="Arial" w:hAnsi="Arial" w:cs="Arial"/>
          <w:color w:val="000000" w:themeColor="text1"/>
        </w:rPr>
        <w:t xml:space="preserve"> from 2021-22</w:t>
      </w:r>
      <w:r w:rsidRPr="00246BFE">
        <w:rPr>
          <w:rFonts w:ascii="Arial" w:hAnsi="Arial" w:cs="Arial"/>
          <w:color w:val="000000" w:themeColor="text1"/>
        </w:rPr>
        <w:t xml:space="preserve"> to cover costs of future repairs and maintenance for the play areas. An inventory had been set up to provide </w:t>
      </w:r>
      <w:r w:rsidR="003567C0">
        <w:rPr>
          <w:rFonts w:ascii="Arial" w:hAnsi="Arial" w:cs="Arial"/>
          <w:color w:val="000000" w:themeColor="text1"/>
        </w:rPr>
        <w:t xml:space="preserve">estimated </w:t>
      </w:r>
      <w:r w:rsidRPr="00246BFE">
        <w:rPr>
          <w:rFonts w:ascii="Arial" w:hAnsi="Arial" w:cs="Arial"/>
          <w:color w:val="000000" w:themeColor="text1"/>
        </w:rPr>
        <w:t>costings and lifecycles. Final details were awaited from a playground equipment supplier to enable future forecasting of costs. External funding opportunities were still being explored.</w:t>
      </w:r>
    </w:p>
    <w:p w14:paraId="5831A308" w14:textId="77777777" w:rsidR="00246BFE" w:rsidRPr="00246BFE" w:rsidRDefault="00246BFE" w:rsidP="00246BFE">
      <w:pPr>
        <w:ind w:left="720"/>
        <w:rPr>
          <w:rFonts w:ascii="Arial" w:hAnsi="Arial" w:cs="Arial"/>
          <w:color w:val="000000" w:themeColor="text1"/>
        </w:rPr>
      </w:pPr>
    </w:p>
    <w:p w14:paraId="034855A8" w14:textId="77777777" w:rsidR="00246BFE" w:rsidRPr="00246BFE" w:rsidRDefault="00246BFE" w:rsidP="00246BFE">
      <w:pPr>
        <w:ind w:left="720"/>
        <w:rPr>
          <w:rFonts w:ascii="Arial" w:hAnsi="Arial" w:cs="Arial"/>
          <w:i/>
          <w:color w:val="000000" w:themeColor="text1"/>
        </w:rPr>
      </w:pPr>
      <w:r w:rsidRPr="00246BFE">
        <w:rPr>
          <w:rFonts w:ascii="Arial" w:hAnsi="Arial" w:cs="Arial"/>
          <w:i/>
          <w:color w:val="000000" w:themeColor="text1"/>
        </w:rPr>
        <w:t>A further update on the costs, lifecycles and external funding opportunities for playground equipment will be provided at the next meeting.</w:t>
      </w:r>
    </w:p>
    <w:p w14:paraId="090AC927" w14:textId="77777777" w:rsidR="00246BFE" w:rsidRPr="00246BFE" w:rsidRDefault="00246BFE" w:rsidP="00246BFE">
      <w:pPr>
        <w:ind w:left="720"/>
        <w:rPr>
          <w:rFonts w:ascii="Arial" w:hAnsi="Arial" w:cs="Arial"/>
          <w:b/>
          <w:i/>
          <w:color w:val="000000" w:themeColor="text1"/>
        </w:rPr>
      </w:pPr>
    </w:p>
    <w:p w14:paraId="7DD39CB5" w14:textId="77777777" w:rsidR="00391F14" w:rsidRDefault="00391F14" w:rsidP="00D4360F">
      <w:pPr>
        <w:numPr>
          <w:ilvl w:val="0"/>
          <w:numId w:val="3"/>
        </w:numPr>
        <w:rPr>
          <w:rFonts w:ascii="Arial" w:hAnsi="Arial" w:cs="Arial"/>
          <w:b/>
          <w:color w:val="000000" w:themeColor="text1"/>
        </w:rPr>
      </w:pPr>
      <w:r>
        <w:rPr>
          <w:rFonts w:ascii="Arial" w:hAnsi="Arial" w:cs="Arial"/>
          <w:b/>
          <w:color w:val="000000" w:themeColor="text1"/>
        </w:rPr>
        <w:t>Business Initiatives Update (77/12/19</w:t>
      </w:r>
      <w:r w:rsidR="00246BFE">
        <w:rPr>
          <w:rFonts w:ascii="Arial" w:hAnsi="Arial" w:cs="Arial"/>
          <w:b/>
          <w:color w:val="000000" w:themeColor="text1"/>
        </w:rPr>
        <w:t>)</w:t>
      </w:r>
    </w:p>
    <w:p w14:paraId="3A2FBDC9" w14:textId="77777777" w:rsidR="00246BFE" w:rsidRPr="00246BFE" w:rsidRDefault="00246BFE" w:rsidP="00246BFE">
      <w:pPr>
        <w:ind w:left="720"/>
        <w:rPr>
          <w:rFonts w:ascii="Arial" w:hAnsi="Arial" w:cs="Arial"/>
          <w:color w:val="000000" w:themeColor="text1"/>
        </w:rPr>
      </w:pPr>
      <w:r w:rsidRPr="00246BFE">
        <w:rPr>
          <w:rFonts w:ascii="Arial" w:hAnsi="Arial" w:cs="Arial"/>
          <w:color w:val="000000" w:themeColor="text1"/>
        </w:rPr>
        <w:t xml:space="preserve">Paul Knight provided an update on the </w:t>
      </w:r>
      <w:r>
        <w:rPr>
          <w:rFonts w:ascii="Arial" w:hAnsi="Arial" w:cs="Arial"/>
          <w:color w:val="000000" w:themeColor="text1"/>
        </w:rPr>
        <w:t xml:space="preserve">impact and </w:t>
      </w:r>
      <w:r w:rsidRPr="00246BFE">
        <w:rPr>
          <w:rFonts w:ascii="Arial" w:hAnsi="Arial" w:cs="Arial"/>
          <w:color w:val="000000" w:themeColor="text1"/>
        </w:rPr>
        <w:t xml:space="preserve">outcomes following the Summer Programme </w:t>
      </w:r>
      <w:r w:rsidR="005C7267">
        <w:rPr>
          <w:rFonts w:ascii="Arial" w:hAnsi="Arial" w:cs="Arial"/>
          <w:color w:val="000000" w:themeColor="text1"/>
        </w:rPr>
        <w:t xml:space="preserve">with funding </w:t>
      </w:r>
      <w:r w:rsidRPr="00246BFE">
        <w:rPr>
          <w:rFonts w:ascii="Arial" w:hAnsi="Arial" w:cs="Arial"/>
          <w:color w:val="000000" w:themeColor="text1"/>
        </w:rPr>
        <w:t>received from</w:t>
      </w:r>
      <w:r w:rsidR="003567C0">
        <w:rPr>
          <w:rFonts w:ascii="Arial" w:hAnsi="Arial" w:cs="Arial"/>
          <w:color w:val="000000" w:themeColor="text1"/>
        </w:rPr>
        <w:t xml:space="preserve"> the Department of Education via Council company</w:t>
      </w:r>
      <w:r w:rsidRPr="00246BFE">
        <w:rPr>
          <w:rFonts w:ascii="Arial" w:hAnsi="Arial" w:cs="Arial"/>
          <w:color w:val="000000" w:themeColor="text1"/>
        </w:rPr>
        <w:t xml:space="preserve"> Edsential</w:t>
      </w:r>
      <w:r>
        <w:rPr>
          <w:rFonts w:ascii="Arial" w:hAnsi="Arial" w:cs="Arial"/>
          <w:color w:val="000000" w:themeColor="text1"/>
        </w:rPr>
        <w:t xml:space="preserve">. The programme had been a huge success and details were </w:t>
      </w:r>
      <w:proofErr w:type="gramStart"/>
      <w:r>
        <w:rPr>
          <w:rFonts w:ascii="Arial" w:hAnsi="Arial" w:cs="Arial"/>
          <w:color w:val="000000" w:themeColor="text1"/>
        </w:rPr>
        <w:t>awaited</w:t>
      </w:r>
      <w:proofErr w:type="gramEnd"/>
      <w:r>
        <w:rPr>
          <w:rFonts w:ascii="Arial" w:hAnsi="Arial" w:cs="Arial"/>
          <w:color w:val="000000" w:themeColor="text1"/>
        </w:rPr>
        <w:t xml:space="preserve"> for the bid criteria for 2020/2021</w:t>
      </w:r>
      <w:r w:rsidR="002B70E9">
        <w:rPr>
          <w:rFonts w:ascii="Arial" w:hAnsi="Arial" w:cs="Arial"/>
          <w:color w:val="000000" w:themeColor="text1"/>
        </w:rPr>
        <w:t xml:space="preserve"> following which a bid will be drafted and submitted.</w:t>
      </w:r>
    </w:p>
    <w:p w14:paraId="5490A441" w14:textId="77777777" w:rsidR="00391F14" w:rsidRDefault="00391F14" w:rsidP="00391F14">
      <w:pPr>
        <w:ind w:left="720"/>
        <w:rPr>
          <w:rFonts w:ascii="Arial" w:hAnsi="Arial" w:cs="Arial"/>
          <w:b/>
          <w:color w:val="000000" w:themeColor="text1"/>
        </w:rPr>
      </w:pPr>
    </w:p>
    <w:p w14:paraId="4BFA4274" w14:textId="77777777" w:rsidR="00D4360F" w:rsidRPr="00D4360F" w:rsidRDefault="00D4360F" w:rsidP="00D4360F">
      <w:pPr>
        <w:ind w:left="720"/>
        <w:rPr>
          <w:rFonts w:ascii="Arial" w:hAnsi="Arial" w:cs="Arial"/>
          <w:color w:val="000000" w:themeColor="text1"/>
        </w:rPr>
      </w:pPr>
    </w:p>
    <w:p w14:paraId="5AD44B1C" w14:textId="77777777" w:rsidR="00AA4F99" w:rsidRPr="00AA4F99" w:rsidRDefault="00692B1D" w:rsidP="00A942C1">
      <w:pPr>
        <w:pStyle w:val="ListParagraph"/>
        <w:numPr>
          <w:ilvl w:val="0"/>
          <w:numId w:val="4"/>
        </w:numPr>
        <w:ind w:left="426" w:hanging="1560"/>
        <w:rPr>
          <w:rFonts w:ascii="Arial" w:hAnsi="Arial" w:cs="Arial"/>
        </w:rPr>
      </w:pPr>
      <w:r>
        <w:rPr>
          <w:rFonts w:ascii="Arial" w:hAnsi="Arial" w:cs="Arial"/>
          <w:b/>
        </w:rPr>
        <w:t>CHAIRMAN’S REPORT</w:t>
      </w:r>
    </w:p>
    <w:p w14:paraId="1D524B63" w14:textId="77777777" w:rsidR="00AA4F99" w:rsidRPr="00692B1D" w:rsidRDefault="00AA4F99" w:rsidP="00AA4F99">
      <w:pPr>
        <w:pStyle w:val="ListParagraph"/>
        <w:ind w:left="426"/>
        <w:rPr>
          <w:rFonts w:ascii="Arial" w:hAnsi="Arial" w:cs="Arial"/>
          <w:b/>
        </w:rPr>
      </w:pPr>
    </w:p>
    <w:p w14:paraId="7922E31D" w14:textId="77777777" w:rsidR="00692B1D" w:rsidRDefault="00692B1D" w:rsidP="00692B1D">
      <w:pPr>
        <w:pStyle w:val="ListParagraph"/>
        <w:widowControl w:val="0"/>
        <w:numPr>
          <w:ilvl w:val="0"/>
          <w:numId w:val="9"/>
        </w:numPr>
        <w:spacing w:after="200"/>
        <w:contextualSpacing/>
        <w:rPr>
          <w:rFonts w:ascii="Arial" w:hAnsi="Arial" w:cs="Arial"/>
        </w:rPr>
      </w:pPr>
      <w:r w:rsidRPr="00692B1D">
        <w:rPr>
          <w:rFonts w:ascii="Arial" w:hAnsi="Arial" w:cs="Arial"/>
        </w:rPr>
        <w:t xml:space="preserve">The Board confirmed that they had received and read the updated Governance Manual, including </w:t>
      </w:r>
      <w:proofErr w:type="gramStart"/>
      <w:r w:rsidRPr="00692B1D">
        <w:rPr>
          <w:rFonts w:ascii="Arial" w:hAnsi="Arial" w:cs="Arial"/>
        </w:rPr>
        <w:t>in particular the</w:t>
      </w:r>
      <w:proofErr w:type="gramEnd"/>
      <w:r w:rsidRPr="00692B1D">
        <w:rPr>
          <w:rFonts w:ascii="Arial" w:hAnsi="Arial" w:cs="Arial"/>
        </w:rPr>
        <w:t xml:space="preserve"> new Freedom of Information </w:t>
      </w:r>
      <w:r w:rsidR="003567C0">
        <w:rPr>
          <w:rFonts w:ascii="Arial" w:hAnsi="Arial" w:cs="Arial"/>
        </w:rPr>
        <w:t>p</w:t>
      </w:r>
      <w:r w:rsidRPr="00692B1D">
        <w:rPr>
          <w:rFonts w:ascii="Arial" w:hAnsi="Arial" w:cs="Arial"/>
        </w:rPr>
        <w:t>olicy</w:t>
      </w:r>
      <w:r w:rsidR="003567C0">
        <w:rPr>
          <w:rFonts w:ascii="Arial" w:hAnsi="Arial" w:cs="Arial"/>
        </w:rPr>
        <w:t>,</w:t>
      </w:r>
      <w:r w:rsidRPr="00692B1D">
        <w:rPr>
          <w:rFonts w:ascii="Arial" w:hAnsi="Arial" w:cs="Arial"/>
        </w:rPr>
        <w:t xml:space="preserve"> </w:t>
      </w:r>
      <w:r w:rsidR="003567C0">
        <w:rPr>
          <w:rFonts w:ascii="Arial" w:hAnsi="Arial" w:cs="Arial"/>
        </w:rPr>
        <w:t>p</w:t>
      </w:r>
      <w:r w:rsidRPr="00692B1D">
        <w:rPr>
          <w:rFonts w:ascii="Arial" w:hAnsi="Arial" w:cs="Arial"/>
        </w:rPr>
        <w:t>rocedure and training.</w:t>
      </w:r>
    </w:p>
    <w:p w14:paraId="4A6FBAAF" w14:textId="77777777" w:rsidR="000B6899" w:rsidRDefault="000B6899" w:rsidP="000B6899">
      <w:pPr>
        <w:pStyle w:val="ListParagraph"/>
        <w:widowControl w:val="0"/>
        <w:spacing w:after="200"/>
        <w:contextualSpacing/>
        <w:rPr>
          <w:rFonts w:ascii="Arial" w:hAnsi="Arial" w:cs="Arial"/>
        </w:rPr>
      </w:pPr>
    </w:p>
    <w:p w14:paraId="3B599BD3" w14:textId="77777777" w:rsidR="00692B1D" w:rsidRDefault="00692B1D" w:rsidP="00692B1D">
      <w:pPr>
        <w:pStyle w:val="ListParagraph"/>
        <w:widowControl w:val="0"/>
        <w:numPr>
          <w:ilvl w:val="0"/>
          <w:numId w:val="9"/>
        </w:numPr>
        <w:spacing w:after="200"/>
        <w:contextualSpacing/>
        <w:rPr>
          <w:rFonts w:ascii="Arial" w:hAnsi="Arial" w:cs="Arial"/>
        </w:rPr>
      </w:pPr>
      <w:r>
        <w:rPr>
          <w:rFonts w:ascii="Arial" w:hAnsi="Arial" w:cs="Arial"/>
        </w:rPr>
        <w:t>The Chair</w:t>
      </w:r>
      <w:r w:rsidR="00AA0DA2">
        <w:rPr>
          <w:rFonts w:ascii="Arial" w:hAnsi="Arial" w:cs="Arial"/>
        </w:rPr>
        <w:t xml:space="preserve">man </w:t>
      </w:r>
      <w:r>
        <w:rPr>
          <w:rFonts w:ascii="Arial" w:hAnsi="Arial" w:cs="Arial"/>
        </w:rPr>
        <w:t>confirmed that a collective board performance review would be carried out at the next meeting in May 2020. New board directors w</w:t>
      </w:r>
      <w:r w:rsidR="004B0150">
        <w:rPr>
          <w:rFonts w:ascii="Arial" w:hAnsi="Arial" w:cs="Arial"/>
        </w:rPr>
        <w:t>ould</w:t>
      </w:r>
      <w:r>
        <w:rPr>
          <w:rFonts w:ascii="Arial" w:hAnsi="Arial" w:cs="Arial"/>
        </w:rPr>
        <w:t xml:space="preserve"> have an appraisal in February 2021 </w:t>
      </w:r>
      <w:r w:rsidR="003567C0">
        <w:rPr>
          <w:rFonts w:ascii="Arial" w:hAnsi="Arial" w:cs="Arial"/>
        </w:rPr>
        <w:t xml:space="preserve">to bring them </w:t>
      </w:r>
      <w:r>
        <w:rPr>
          <w:rFonts w:ascii="Arial" w:hAnsi="Arial" w:cs="Arial"/>
        </w:rPr>
        <w:t xml:space="preserve">in line with the rest of the </w:t>
      </w:r>
      <w:r>
        <w:rPr>
          <w:rFonts w:ascii="Arial" w:hAnsi="Arial" w:cs="Arial"/>
        </w:rPr>
        <w:lastRenderedPageBreak/>
        <w:t>Board.</w:t>
      </w:r>
    </w:p>
    <w:p w14:paraId="77BBB5BB" w14:textId="77777777" w:rsidR="00940E00" w:rsidRPr="00940E00" w:rsidRDefault="00940E00" w:rsidP="00940E00">
      <w:pPr>
        <w:pStyle w:val="ListParagraph"/>
        <w:rPr>
          <w:rFonts w:ascii="Arial" w:hAnsi="Arial" w:cs="Arial"/>
        </w:rPr>
      </w:pPr>
    </w:p>
    <w:p w14:paraId="305E2CCB" w14:textId="77777777" w:rsidR="00434048" w:rsidRPr="000B6899" w:rsidRDefault="00692B1D" w:rsidP="00434048">
      <w:pPr>
        <w:pStyle w:val="ListParagraph"/>
        <w:widowControl w:val="0"/>
        <w:numPr>
          <w:ilvl w:val="0"/>
          <w:numId w:val="9"/>
        </w:numPr>
        <w:spacing w:after="200"/>
        <w:contextualSpacing/>
        <w:rPr>
          <w:rFonts w:ascii="Arial" w:hAnsi="Arial" w:cs="Arial"/>
        </w:rPr>
      </w:pPr>
      <w:r w:rsidRPr="000B6899">
        <w:rPr>
          <w:rFonts w:ascii="Arial" w:hAnsi="Arial" w:cs="Arial"/>
        </w:rPr>
        <w:t>The Board reviewed the proposed meeting dates</w:t>
      </w:r>
      <w:r w:rsidR="00434048" w:rsidRPr="000B6899">
        <w:rPr>
          <w:rFonts w:ascii="Arial" w:hAnsi="Arial" w:cs="Arial"/>
        </w:rPr>
        <w:t xml:space="preserve"> and agreed to move the meeting scheduled for 6 August 2020 to 3 September 2020.</w:t>
      </w:r>
    </w:p>
    <w:p w14:paraId="27E930F4" w14:textId="77777777" w:rsidR="00AD4665" w:rsidRDefault="00AD4665" w:rsidP="00F61E22">
      <w:pPr>
        <w:pStyle w:val="ListParagraph"/>
        <w:ind w:left="426"/>
        <w:rPr>
          <w:rFonts w:ascii="Arial" w:hAnsi="Arial" w:cs="Arial"/>
        </w:rPr>
      </w:pPr>
    </w:p>
    <w:p w14:paraId="3807C5E0" w14:textId="77777777" w:rsidR="002627C3" w:rsidRDefault="002627C3" w:rsidP="00F61E22">
      <w:pPr>
        <w:pStyle w:val="ListParagraph"/>
        <w:ind w:left="426"/>
        <w:rPr>
          <w:rFonts w:ascii="Arial" w:hAnsi="Arial" w:cs="Arial"/>
        </w:rPr>
      </w:pPr>
    </w:p>
    <w:p w14:paraId="1D3EF5EC" w14:textId="77777777" w:rsidR="00692B1D" w:rsidRPr="00692B1D" w:rsidRDefault="00692B1D" w:rsidP="00CF66F5">
      <w:pPr>
        <w:pStyle w:val="ListParagraph"/>
        <w:numPr>
          <w:ilvl w:val="0"/>
          <w:numId w:val="4"/>
        </w:numPr>
        <w:tabs>
          <w:tab w:val="left" w:pos="426"/>
        </w:tabs>
        <w:ind w:left="426" w:hanging="1560"/>
        <w:rPr>
          <w:rFonts w:ascii="Arial" w:hAnsi="Arial" w:cs="Arial"/>
        </w:rPr>
      </w:pPr>
      <w:r>
        <w:rPr>
          <w:rFonts w:ascii="Arial" w:hAnsi="Arial" w:cs="Arial"/>
          <w:b/>
        </w:rPr>
        <w:t>AVENUE SERVICES PERFORMANCE</w:t>
      </w:r>
    </w:p>
    <w:p w14:paraId="136D2685" w14:textId="77777777" w:rsidR="00692B1D" w:rsidRDefault="00692B1D" w:rsidP="00692B1D">
      <w:pPr>
        <w:pStyle w:val="ListParagraph"/>
        <w:tabs>
          <w:tab w:val="left" w:pos="426"/>
        </w:tabs>
        <w:ind w:left="426"/>
        <w:rPr>
          <w:rFonts w:ascii="Arial" w:hAnsi="Arial" w:cs="Arial"/>
          <w:b/>
        </w:rPr>
      </w:pPr>
    </w:p>
    <w:p w14:paraId="5D6B703E" w14:textId="77777777" w:rsidR="00C83A3D" w:rsidRPr="00C83A3D" w:rsidRDefault="00692B1D" w:rsidP="00C83A3D">
      <w:pPr>
        <w:pStyle w:val="ListParagraph"/>
        <w:tabs>
          <w:tab w:val="left" w:pos="426"/>
        </w:tabs>
        <w:ind w:left="426"/>
        <w:rPr>
          <w:rFonts w:ascii="Arial" w:hAnsi="Arial" w:cs="Arial"/>
        </w:rPr>
      </w:pPr>
      <w:r w:rsidRPr="00692B1D">
        <w:rPr>
          <w:rFonts w:ascii="Arial" w:hAnsi="Arial" w:cs="Arial"/>
        </w:rPr>
        <w:t>Paul Knight provided an update on the performance of Avenue Services</w:t>
      </w:r>
      <w:r w:rsidR="00C83A3D">
        <w:rPr>
          <w:rFonts w:ascii="Arial" w:hAnsi="Arial" w:cs="Arial"/>
        </w:rPr>
        <w:t xml:space="preserve"> </w:t>
      </w:r>
      <w:r w:rsidR="00C83A3D" w:rsidRPr="00C83A3D">
        <w:rPr>
          <w:rFonts w:ascii="Arial" w:hAnsi="Arial" w:cs="Arial"/>
        </w:rPr>
        <w:t>for the third quarter of the financial year 2019/2020.</w:t>
      </w:r>
    </w:p>
    <w:p w14:paraId="7DBDCFA3" w14:textId="77777777" w:rsidR="00C83A3D" w:rsidRPr="00C83A3D" w:rsidRDefault="00C83A3D" w:rsidP="00C83A3D">
      <w:pPr>
        <w:pStyle w:val="ListParagraph"/>
        <w:tabs>
          <w:tab w:val="left" w:pos="426"/>
        </w:tabs>
        <w:ind w:left="426"/>
        <w:rPr>
          <w:rFonts w:ascii="Arial" w:hAnsi="Arial" w:cs="Arial"/>
        </w:rPr>
      </w:pPr>
    </w:p>
    <w:p w14:paraId="75D3AD9A" w14:textId="77777777" w:rsidR="004B4D33" w:rsidRDefault="00DE52EE" w:rsidP="00DE52EE">
      <w:pPr>
        <w:pStyle w:val="ListParagraph"/>
        <w:tabs>
          <w:tab w:val="left" w:pos="426"/>
        </w:tabs>
        <w:ind w:left="426"/>
        <w:rPr>
          <w:rFonts w:ascii="Arial" w:eastAsia="Arial" w:hAnsi="Arial" w:cs="Arial"/>
        </w:rPr>
      </w:pPr>
      <w:r>
        <w:rPr>
          <w:rFonts w:ascii="Arial" w:hAnsi="Arial" w:cs="Arial"/>
        </w:rPr>
        <w:t>The Board noted that</w:t>
      </w:r>
      <w:r w:rsidR="00940E00">
        <w:rPr>
          <w:rFonts w:ascii="Arial" w:hAnsi="Arial" w:cs="Arial"/>
        </w:rPr>
        <w:t>,</w:t>
      </w:r>
      <w:r>
        <w:rPr>
          <w:rFonts w:ascii="Arial" w:hAnsi="Arial" w:cs="Arial"/>
        </w:rPr>
        <w:t xml:space="preserve"> </w:t>
      </w:r>
      <w:proofErr w:type="gramStart"/>
      <w:r>
        <w:rPr>
          <w:rFonts w:ascii="Arial" w:hAnsi="Arial" w:cs="Arial"/>
        </w:rPr>
        <w:t xml:space="preserve">with </w:t>
      </w:r>
      <w:r w:rsidR="002B70E9">
        <w:rPr>
          <w:rFonts w:ascii="Arial" w:hAnsi="Arial" w:cs="Arial"/>
        </w:rPr>
        <w:t xml:space="preserve">the </w:t>
      </w:r>
      <w:r w:rsidRPr="00DE52EE">
        <w:rPr>
          <w:rFonts w:ascii="Arial" w:hAnsi="Arial" w:cs="Arial"/>
        </w:rPr>
        <w:t>exception of</w:t>
      </w:r>
      <w:proofErr w:type="gramEnd"/>
      <w:r w:rsidRPr="00DE52EE">
        <w:rPr>
          <w:rFonts w:ascii="Arial" w:hAnsi="Arial" w:cs="Arial"/>
        </w:rPr>
        <w:t xml:space="preserve"> incubation unit occupancy </w:t>
      </w:r>
      <w:r w:rsidR="004B4D33">
        <w:rPr>
          <w:rFonts w:ascii="Arial" w:hAnsi="Arial" w:cs="Arial"/>
        </w:rPr>
        <w:t xml:space="preserve">at the </w:t>
      </w:r>
      <w:r>
        <w:rPr>
          <w:rFonts w:ascii="Arial" w:hAnsi="Arial" w:cs="Arial"/>
        </w:rPr>
        <w:t>Enterprise Centre</w:t>
      </w:r>
      <w:r w:rsidR="00940E00">
        <w:rPr>
          <w:rFonts w:ascii="Arial" w:hAnsi="Arial" w:cs="Arial"/>
        </w:rPr>
        <w:t>,</w:t>
      </w:r>
      <w:r>
        <w:rPr>
          <w:rFonts w:ascii="Arial" w:hAnsi="Arial" w:cs="Arial"/>
        </w:rPr>
        <w:t xml:space="preserve"> there were </w:t>
      </w:r>
      <w:r w:rsidRPr="00DE52EE">
        <w:rPr>
          <w:rFonts w:ascii="Arial" w:hAnsi="Arial" w:cs="Arial"/>
        </w:rPr>
        <w:t>no operational indicators outside of the target tolerance set.</w:t>
      </w:r>
      <w:r>
        <w:rPr>
          <w:rFonts w:ascii="Arial" w:hAnsi="Arial" w:cs="Arial"/>
        </w:rPr>
        <w:t xml:space="preserve"> </w:t>
      </w:r>
      <w:r>
        <w:rPr>
          <w:rFonts w:ascii="Arial" w:eastAsia="Arial" w:hAnsi="Arial" w:cs="Arial"/>
        </w:rPr>
        <w:t xml:space="preserve">At the end of December 2019 there </w:t>
      </w:r>
      <w:r w:rsidR="000B6899">
        <w:rPr>
          <w:rFonts w:ascii="Arial" w:eastAsia="Arial" w:hAnsi="Arial" w:cs="Arial"/>
        </w:rPr>
        <w:t>had been</w:t>
      </w:r>
      <w:r>
        <w:rPr>
          <w:rFonts w:ascii="Arial" w:eastAsia="Arial" w:hAnsi="Arial" w:cs="Arial"/>
        </w:rPr>
        <w:t xml:space="preserve"> two incubation units vacant however during January two businesses had taken up occupancy in these offices.</w:t>
      </w:r>
      <w:r w:rsidR="000B6899">
        <w:rPr>
          <w:rFonts w:ascii="Arial" w:eastAsia="Arial" w:hAnsi="Arial" w:cs="Arial"/>
        </w:rPr>
        <w:t xml:space="preserve"> All eight incubation units were now fully occupied.</w:t>
      </w:r>
    </w:p>
    <w:p w14:paraId="54B7E3DB" w14:textId="77777777" w:rsidR="000B6899" w:rsidRDefault="000B6899" w:rsidP="00DE52EE">
      <w:pPr>
        <w:pStyle w:val="ListParagraph"/>
        <w:tabs>
          <w:tab w:val="left" w:pos="426"/>
        </w:tabs>
        <w:ind w:left="426"/>
        <w:rPr>
          <w:rFonts w:ascii="Arial" w:eastAsia="Arial" w:hAnsi="Arial" w:cs="Arial"/>
        </w:rPr>
      </w:pPr>
    </w:p>
    <w:p w14:paraId="2DAD2C97" w14:textId="77777777" w:rsidR="000B6899" w:rsidRDefault="000B6899" w:rsidP="00DE52EE">
      <w:pPr>
        <w:pStyle w:val="ListParagraph"/>
        <w:tabs>
          <w:tab w:val="left" w:pos="426"/>
        </w:tabs>
        <w:ind w:left="426"/>
        <w:rPr>
          <w:rFonts w:ascii="Arial" w:eastAsia="Arial" w:hAnsi="Arial" w:cs="Arial"/>
        </w:rPr>
      </w:pPr>
      <w:r>
        <w:rPr>
          <w:rFonts w:ascii="Arial" w:eastAsia="Arial" w:hAnsi="Arial" w:cs="Arial"/>
        </w:rPr>
        <w:t>Eleven compliments had been received for the period</w:t>
      </w:r>
      <w:r w:rsidR="0094633B">
        <w:rPr>
          <w:rFonts w:ascii="Arial" w:eastAsia="Arial" w:hAnsi="Arial" w:cs="Arial"/>
        </w:rPr>
        <w:t xml:space="preserve"> for</w:t>
      </w:r>
      <w:r>
        <w:rPr>
          <w:rFonts w:ascii="Arial" w:eastAsia="Arial" w:hAnsi="Arial" w:cs="Arial"/>
        </w:rPr>
        <w:t xml:space="preserve"> the Grounds Maintenance team. No complaints had been received.</w:t>
      </w:r>
    </w:p>
    <w:p w14:paraId="67946323" w14:textId="77777777" w:rsidR="000B6899" w:rsidRDefault="000B6899" w:rsidP="00DE52EE">
      <w:pPr>
        <w:pStyle w:val="ListParagraph"/>
        <w:tabs>
          <w:tab w:val="left" w:pos="426"/>
        </w:tabs>
        <w:ind w:left="426"/>
        <w:rPr>
          <w:rFonts w:ascii="Arial" w:eastAsia="Arial" w:hAnsi="Arial" w:cs="Arial"/>
        </w:rPr>
      </w:pPr>
    </w:p>
    <w:p w14:paraId="42AC1E17" w14:textId="02839072" w:rsidR="000B6899" w:rsidRDefault="000B6899" w:rsidP="00DE52EE">
      <w:pPr>
        <w:pStyle w:val="ListParagraph"/>
        <w:tabs>
          <w:tab w:val="left" w:pos="426"/>
        </w:tabs>
        <w:ind w:left="426"/>
        <w:rPr>
          <w:rFonts w:ascii="Arial" w:eastAsia="Arial" w:hAnsi="Arial" w:cs="Arial"/>
        </w:rPr>
      </w:pPr>
      <w:r>
        <w:rPr>
          <w:rFonts w:ascii="Arial" w:eastAsia="Arial" w:hAnsi="Arial" w:cs="Arial"/>
        </w:rPr>
        <w:t xml:space="preserve">Income for Blacon Adventure Playground was </w:t>
      </w:r>
      <w:r w:rsidR="003567C0">
        <w:rPr>
          <w:rFonts w:ascii="Arial" w:eastAsia="Arial" w:hAnsi="Arial" w:cs="Arial"/>
        </w:rPr>
        <w:t xml:space="preserve">above target for the first </w:t>
      </w:r>
      <w:proofErr w:type="gramStart"/>
      <w:r w:rsidR="003567C0">
        <w:rPr>
          <w:rFonts w:ascii="Arial" w:eastAsia="Arial" w:hAnsi="Arial" w:cs="Arial"/>
        </w:rPr>
        <w:t xml:space="preserve">time </w:t>
      </w:r>
      <w:r w:rsidR="00940E00">
        <w:rPr>
          <w:rFonts w:ascii="Arial" w:eastAsia="Arial" w:hAnsi="Arial" w:cs="Arial"/>
        </w:rPr>
        <w:t xml:space="preserve"> </w:t>
      </w:r>
      <w:r w:rsidR="003567C0">
        <w:rPr>
          <w:rFonts w:ascii="Arial" w:eastAsia="Arial" w:hAnsi="Arial" w:cs="Arial"/>
        </w:rPr>
        <w:t>due</w:t>
      </w:r>
      <w:proofErr w:type="gramEnd"/>
      <w:r w:rsidR="003567C0">
        <w:rPr>
          <w:rFonts w:ascii="Arial" w:eastAsia="Arial" w:hAnsi="Arial" w:cs="Arial"/>
        </w:rPr>
        <w:t xml:space="preserve"> to the receipt of funding from </w:t>
      </w:r>
      <w:r w:rsidR="0094633B">
        <w:rPr>
          <w:rFonts w:ascii="Arial" w:eastAsia="Arial" w:hAnsi="Arial" w:cs="Arial"/>
        </w:rPr>
        <w:t>West Cheshire and</w:t>
      </w:r>
      <w:r w:rsidR="000066A7">
        <w:rPr>
          <w:rFonts w:ascii="Arial" w:eastAsia="Arial" w:hAnsi="Arial" w:cs="Arial"/>
        </w:rPr>
        <w:t xml:space="preserve"> North Wales </w:t>
      </w:r>
      <w:r w:rsidR="003567C0">
        <w:rPr>
          <w:rFonts w:ascii="Arial" w:eastAsia="Arial" w:hAnsi="Arial" w:cs="Arial"/>
        </w:rPr>
        <w:t>Chamber of Commerce. The income generated from the playground had reduced during the quarter</w:t>
      </w:r>
      <w:r>
        <w:rPr>
          <w:rFonts w:ascii="Arial" w:eastAsia="Arial" w:hAnsi="Arial" w:cs="Arial"/>
        </w:rPr>
        <w:t>. Recruitment was due to take place to fill</w:t>
      </w:r>
      <w:r w:rsidR="000066A7">
        <w:rPr>
          <w:rFonts w:ascii="Arial" w:eastAsia="Arial" w:hAnsi="Arial" w:cs="Arial"/>
        </w:rPr>
        <w:t xml:space="preserve"> two vacant posts</w:t>
      </w:r>
      <w:r>
        <w:rPr>
          <w:rFonts w:ascii="Arial" w:eastAsia="Arial" w:hAnsi="Arial" w:cs="Arial"/>
        </w:rPr>
        <w:t>.</w:t>
      </w:r>
    </w:p>
    <w:p w14:paraId="600B332B" w14:textId="77777777" w:rsidR="000B6899" w:rsidRDefault="000B6899" w:rsidP="00DE52EE">
      <w:pPr>
        <w:pStyle w:val="ListParagraph"/>
        <w:tabs>
          <w:tab w:val="left" w:pos="426"/>
        </w:tabs>
        <w:ind w:left="426"/>
        <w:rPr>
          <w:rFonts w:ascii="Arial" w:eastAsia="Arial" w:hAnsi="Arial" w:cs="Arial"/>
        </w:rPr>
      </w:pPr>
    </w:p>
    <w:p w14:paraId="28B6D828" w14:textId="77777777" w:rsidR="00434048" w:rsidRDefault="000B6899" w:rsidP="00DE52EE">
      <w:pPr>
        <w:pStyle w:val="ListParagraph"/>
        <w:tabs>
          <w:tab w:val="left" w:pos="426"/>
        </w:tabs>
        <w:ind w:left="426"/>
        <w:rPr>
          <w:rFonts w:ascii="Arial" w:eastAsia="Arial" w:hAnsi="Arial" w:cs="Arial"/>
        </w:rPr>
      </w:pPr>
      <w:r>
        <w:rPr>
          <w:rFonts w:ascii="Arial" w:eastAsia="Arial" w:hAnsi="Arial" w:cs="Arial"/>
        </w:rPr>
        <w:t>The Board agreed to remove the key performance indicators for Ash Tree Nursery as the business was now well established.</w:t>
      </w:r>
    </w:p>
    <w:p w14:paraId="098F40B7" w14:textId="77777777" w:rsidR="000B6899" w:rsidRDefault="000B6899" w:rsidP="00DE52EE">
      <w:pPr>
        <w:pStyle w:val="ListParagraph"/>
        <w:tabs>
          <w:tab w:val="left" w:pos="426"/>
        </w:tabs>
        <w:ind w:left="426"/>
        <w:rPr>
          <w:rFonts w:ascii="Arial" w:eastAsia="Arial" w:hAnsi="Arial" w:cs="Arial"/>
        </w:rPr>
      </w:pPr>
    </w:p>
    <w:p w14:paraId="57B25936" w14:textId="77777777" w:rsidR="000B6899" w:rsidRDefault="000B6899" w:rsidP="00DE52EE">
      <w:pPr>
        <w:pStyle w:val="ListParagraph"/>
        <w:tabs>
          <w:tab w:val="left" w:pos="426"/>
        </w:tabs>
        <w:ind w:left="426"/>
        <w:rPr>
          <w:rFonts w:ascii="Arial" w:hAnsi="Arial" w:cs="Arial"/>
        </w:rPr>
      </w:pPr>
    </w:p>
    <w:p w14:paraId="70155750" w14:textId="77777777" w:rsidR="00AA4F99" w:rsidRDefault="00DE52EE" w:rsidP="00A942C1">
      <w:pPr>
        <w:pStyle w:val="ListParagraph"/>
        <w:numPr>
          <w:ilvl w:val="0"/>
          <w:numId w:val="4"/>
        </w:numPr>
        <w:tabs>
          <w:tab w:val="left" w:pos="426"/>
        </w:tabs>
        <w:ind w:firstLine="774"/>
        <w:rPr>
          <w:rFonts w:ascii="Arial" w:hAnsi="Arial" w:cs="Arial"/>
          <w:b/>
        </w:rPr>
      </w:pPr>
      <w:r>
        <w:rPr>
          <w:rFonts w:ascii="Arial" w:hAnsi="Arial" w:cs="Arial"/>
          <w:b/>
        </w:rPr>
        <w:t>BUSINESS INITATIVES UPDATE</w:t>
      </w:r>
    </w:p>
    <w:p w14:paraId="7DC38B13" w14:textId="77777777" w:rsidR="004B4D33" w:rsidRDefault="004B4D33" w:rsidP="004B4D33">
      <w:pPr>
        <w:pStyle w:val="ListParagraph"/>
        <w:tabs>
          <w:tab w:val="left" w:pos="426"/>
        </w:tabs>
        <w:ind w:left="-1134"/>
        <w:rPr>
          <w:rFonts w:ascii="Arial" w:hAnsi="Arial" w:cs="Arial"/>
          <w:b/>
        </w:rPr>
      </w:pPr>
    </w:p>
    <w:p w14:paraId="51BB5136" w14:textId="77777777" w:rsidR="004B4D33" w:rsidRPr="000D548F" w:rsidRDefault="004B4D33" w:rsidP="004B4D33">
      <w:pPr>
        <w:tabs>
          <w:tab w:val="left" w:pos="426"/>
        </w:tabs>
        <w:ind w:left="426"/>
        <w:rPr>
          <w:rFonts w:ascii="Arial" w:eastAsia="Arial" w:hAnsi="Arial" w:cs="Arial"/>
        </w:rPr>
      </w:pPr>
      <w:r>
        <w:rPr>
          <w:rFonts w:ascii="Arial" w:hAnsi="Arial" w:cs="Arial"/>
        </w:rPr>
        <w:t xml:space="preserve">Paul Knight provided </w:t>
      </w:r>
      <w:r w:rsidRPr="000D548F">
        <w:rPr>
          <w:rFonts w:ascii="Arial" w:eastAsia="Arial" w:hAnsi="Arial" w:cs="Arial"/>
          <w:spacing w:val="1"/>
        </w:rPr>
        <w:t>a</w:t>
      </w:r>
      <w:r w:rsidRPr="000D548F">
        <w:rPr>
          <w:rFonts w:ascii="Arial" w:eastAsia="Arial" w:hAnsi="Arial" w:cs="Arial"/>
        </w:rPr>
        <w:t>n</w:t>
      </w:r>
      <w:r w:rsidRPr="000D548F">
        <w:rPr>
          <w:rFonts w:ascii="Arial" w:eastAsia="Arial" w:hAnsi="Arial" w:cs="Arial"/>
          <w:spacing w:val="1"/>
        </w:rPr>
        <w:t xml:space="preserve"> u</w:t>
      </w:r>
      <w:r w:rsidRPr="000D548F">
        <w:rPr>
          <w:rFonts w:ascii="Arial" w:eastAsia="Arial" w:hAnsi="Arial" w:cs="Arial"/>
          <w:spacing w:val="-1"/>
        </w:rPr>
        <w:t>pd</w:t>
      </w:r>
      <w:r w:rsidRPr="000D548F">
        <w:rPr>
          <w:rFonts w:ascii="Arial" w:eastAsia="Arial" w:hAnsi="Arial" w:cs="Arial"/>
          <w:spacing w:val="1"/>
        </w:rPr>
        <w:t>a</w:t>
      </w:r>
      <w:r w:rsidRPr="000D548F">
        <w:rPr>
          <w:rFonts w:ascii="Arial" w:eastAsia="Arial" w:hAnsi="Arial" w:cs="Arial"/>
        </w:rPr>
        <w:t>te</w:t>
      </w:r>
      <w:r w:rsidRPr="000D548F">
        <w:rPr>
          <w:rFonts w:ascii="Arial" w:eastAsia="Arial" w:hAnsi="Arial" w:cs="Arial"/>
          <w:spacing w:val="1"/>
        </w:rPr>
        <w:t xml:space="preserve"> </w:t>
      </w:r>
      <w:r w:rsidRPr="000D548F">
        <w:rPr>
          <w:rFonts w:ascii="Arial" w:eastAsia="Arial" w:hAnsi="Arial" w:cs="Arial"/>
          <w:spacing w:val="-1"/>
        </w:rPr>
        <w:t>o</w:t>
      </w:r>
      <w:r w:rsidRPr="000D548F">
        <w:rPr>
          <w:rFonts w:ascii="Arial" w:eastAsia="Arial" w:hAnsi="Arial" w:cs="Arial"/>
        </w:rPr>
        <w:t>n</w:t>
      </w:r>
      <w:r w:rsidRPr="000D548F">
        <w:rPr>
          <w:rFonts w:ascii="Arial" w:eastAsia="Arial" w:hAnsi="Arial" w:cs="Arial"/>
          <w:spacing w:val="7"/>
        </w:rPr>
        <w:t xml:space="preserve"> </w:t>
      </w:r>
      <w:r w:rsidRPr="000D548F">
        <w:rPr>
          <w:rFonts w:ascii="Arial" w:eastAsia="Arial" w:hAnsi="Arial" w:cs="Arial"/>
          <w:spacing w:val="-2"/>
        </w:rPr>
        <w:t>t</w:t>
      </w:r>
      <w:r w:rsidRPr="000D548F">
        <w:rPr>
          <w:rFonts w:ascii="Arial" w:eastAsia="Arial" w:hAnsi="Arial" w:cs="Arial"/>
          <w:spacing w:val="1"/>
        </w:rPr>
        <w:t>h</w:t>
      </w:r>
      <w:r w:rsidRPr="000D548F">
        <w:rPr>
          <w:rFonts w:ascii="Arial" w:eastAsia="Arial" w:hAnsi="Arial" w:cs="Arial"/>
        </w:rPr>
        <w:t>e</w:t>
      </w:r>
      <w:r w:rsidRPr="000D548F">
        <w:rPr>
          <w:rFonts w:ascii="Arial" w:eastAsia="Arial" w:hAnsi="Arial" w:cs="Arial"/>
          <w:spacing w:val="-1"/>
        </w:rPr>
        <w:t xml:space="preserve"> </w:t>
      </w:r>
      <w:r w:rsidRPr="000D548F">
        <w:rPr>
          <w:rFonts w:ascii="Arial" w:eastAsia="Arial" w:hAnsi="Arial" w:cs="Arial"/>
          <w:spacing w:val="1"/>
        </w:rPr>
        <w:t>p</w:t>
      </w:r>
      <w:r w:rsidRPr="000D548F">
        <w:rPr>
          <w:rFonts w:ascii="Arial" w:eastAsia="Arial" w:hAnsi="Arial" w:cs="Arial"/>
          <w:spacing w:val="-1"/>
        </w:rPr>
        <w:t>r</w:t>
      </w:r>
      <w:r w:rsidRPr="000D548F">
        <w:rPr>
          <w:rFonts w:ascii="Arial" w:eastAsia="Arial" w:hAnsi="Arial" w:cs="Arial"/>
          <w:spacing w:val="1"/>
        </w:rPr>
        <w:t>o</w:t>
      </w:r>
      <w:r w:rsidRPr="000D548F">
        <w:rPr>
          <w:rFonts w:ascii="Arial" w:eastAsia="Arial" w:hAnsi="Arial" w:cs="Arial"/>
          <w:spacing w:val="-1"/>
        </w:rPr>
        <w:t>g</w:t>
      </w:r>
      <w:r w:rsidRPr="000D548F">
        <w:rPr>
          <w:rFonts w:ascii="Arial" w:eastAsia="Arial" w:hAnsi="Arial" w:cs="Arial"/>
        </w:rPr>
        <w:t>ress</w:t>
      </w:r>
      <w:r w:rsidRPr="000D548F">
        <w:rPr>
          <w:rFonts w:ascii="Arial" w:eastAsia="Arial" w:hAnsi="Arial" w:cs="Arial"/>
          <w:spacing w:val="-2"/>
        </w:rPr>
        <w:t xml:space="preserve"> </w:t>
      </w:r>
      <w:r w:rsidRPr="000D548F">
        <w:rPr>
          <w:rFonts w:ascii="Arial" w:eastAsia="Arial" w:hAnsi="Arial" w:cs="Arial"/>
          <w:spacing w:val="-1"/>
        </w:rPr>
        <w:t>o</w:t>
      </w:r>
      <w:r w:rsidRPr="000D548F">
        <w:rPr>
          <w:rFonts w:ascii="Arial" w:eastAsia="Arial" w:hAnsi="Arial" w:cs="Arial"/>
        </w:rPr>
        <w:t>f</w:t>
      </w:r>
      <w:r w:rsidRPr="000D548F">
        <w:rPr>
          <w:rFonts w:ascii="Arial" w:eastAsia="Arial" w:hAnsi="Arial" w:cs="Arial"/>
          <w:spacing w:val="1"/>
        </w:rPr>
        <w:t xml:space="preserve"> </w:t>
      </w:r>
      <w:r w:rsidRPr="000D548F">
        <w:rPr>
          <w:rFonts w:ascii="Arial" w:eastAsia="Arial" w:hAnsi="Arial" w:cs="Arial"/>
        </w:rPr>
        <w:t>k</w:t>
      </w:r>
      <w:r w:rsidRPr="000D548F">
        <w:rPr>
          <w:rFonts w:ascii="Arial" w:eastAsia="Arial" w:hAnsi="Arial" w:cs="Arial"/>
          <w:spacing w:val="1"/>
        </w:rPr>
        <w:t>e</w:t>
      </w:r>
      <w:r w:rsidRPr="000D548F">
        <w:rPr>
          <w:rFonts w:ascii="Arial" w:eastAsia="Arial" w:hAnsi="Arial" w:cs="Arial"/>
        </w:rPr>
        <w:t xml:space="preserve">y </w:t>
      </w:r>
      <w:r w:rsidRPr="000D548F">
        <w:rPr>
          <w:rFonts w:ascii="Arial" w:eastAsia="Arial" w:hAnsi="Arial" w:cs="Arial"/>
          <w:spacing w:val="1"/>
        </w:rPr>
        <w:t>bu</w:t>
      </w:r>
      <w:r w:rsidRPr="000D548F">
        <w:rPr>
          <w:rFonts w:ascii="Arial" w:eastAsia="Arial" w:hAnsi="Arial" w:cs="Arial"/>
        </w:rPr>
        <w:t>sin</w:t>
      </w:r>
      <w:r w:rsidRPr="000D548F">
        <w:rPr>
          <w:rFonts w:ascii="Arial" w:eastAsia="Arial" w:hAnsi="Arial" w:cs="Arial"/>
          <w:spacing w:val="1"/>
        </w:rPr>
        <w:t>e</w:t>
      </w:r>
      <w:r w:rsidRPr="000D548F">
        <w:rPr>
          <w:rFonts w:ascii="Arial" w:eastAsia="Arial" w:hAnsi="Arial" w:cs="Arial"/>
        </w:rPr>
        <w:t>ss</w:t>
      </w:r>
      <w:r w:rsidRPr="000D548F">
        <w:rPr>
          <w:rFonts w:ascii="Arial" w:eastAsia="Arial" w:hAnsi="Arial" w:cs="Arial"/>
          <w:spacing w:val="-1"/>
        </w:rPr>
        <w:t xml:space="preserve"> </w:t>
      </w:r>
      <w:r w:rsidRPr="000D548F">
        <w:rPr>
          <w:rFonts w:ascii="Arial" w:eastAsia="Arial" w:hAnsi="Arial" w:cs="Arial"/>
        </w:rPr>
        <w:t>i</w:t>
      </w:r>
      <w:r w:rsidRPr="000D548F">
        <w:rPr>
          <w:rFonts w:ascii="Arial" w:eastAsia="Arial" w:hAnsi="Arial" w:cs="Arial"/>
          <w:spacing w:val="1"/>
        </w:rPr>
        <w:t>n</w:t>
      </w:r>
      <w:r w:rsidRPr="000D548F">
        <w:rPr>
          <w:rFonts w:ascii="Arial" w:eastAsia="Arial" w:hAnsi="Arial" w:cs="Arial"/>
        </w:rPr>
        <w:t>itiati</w:t>
      </w:r>
      <w:r w:rsidRPr="000D548F">
        <w:rPr>
          <w:rFonts w:ascii="Arial" w:eastAsia="Arial" w:hAnsi="Arial" w:cs="Arial"/>
          <w:spacing w:val="-5"/>
        </w:rPr>
        <w:t>v</w:t>
      </w:r>
      <w:r w:rsidRPr="000D548F">
        <w:rPr>
          <w:rFonts w:ascii="Arial" w:eastAsia="Arial" w:hAnsi="Arial" w:cs="Arial"/>
          <w:spacing w:val="1"/>
        </w:rPr>
        <w:t>e</w:t>
      </w:r>
      <w:r w:rsidRPr="000D548F">
        <w:rPr>
          <w:rFonts w:ascii="Arial" w:eastAsia="Arial" w:hAnsi="Arial" w:cs="Arial"/>
          <w:spacing w:val="2"/>
        </w:rPr>
        <w:t>s</w:t>
      </w:r>
      <w:r>
        <w:rPr>
          <w:rFonts w:ascii="Arial" w:eastAsia="Arial" w:hAnsi="Arial" w:cs="Arial"/>
          <w:spacing w:val="2"/>
        </w:rPr>
        <w:t>.</w:t>
      </w:r>
    </w:p>
    <w:p w14:paraId="1A276175" w14:textId="77777777" w:rsidR="00C83A3D" w:rsidRPr="00C83A3D" w:rsidRDefault="00C83A3D" w:rsidP="00C83A3D">
      <w:pPr>
        <w:pStyle w:val="ListParagraph"/>
        <w:ind w:left="426"/>
        <w:rPr>
          <w:rFonts w:ascii="Arial" w:hAnsi="Arial" w:cs="Arial"/>
        </w:rPr>
      </w:pPr>
    </w:p>
    <w:p w14:paraId="73D27B00" w14:textId="77777777" w:rsidR="00C83A3D" w:rsidRDefault="004B4D33" w:rsidP="00C83A3D">
      <w:pPr>
        <w:pStyle w:val="ListParagraph"/>
        <w:ind w:left="426"/>
        <w:rPr>
          <w:rFonts w:ascii="Arial" w:hAnsi="Arial" w:cs="Arial"/>
        </w:rPr>
      </w:pPr>
      <w:r>
        <w:rPr>
          <w:rFonts w:ascii="Arial" w:hAnsi="Arial" w:cs="Arial"/>
        </w:rPr>
        <w:t>The Board noted that</w:t>
      </w:r>
      <w:r w:rsidR="00C83A3D" w:rsidRPr="00C83A3D">
        <w:rPr>
          <w:rFonts w:ascii="Arial" w:hAnsi="Arial" w:cs="Arial"/>
        </w:rPr>
        <w:t xml:space="preserve"> refurbishment works at the Multi-Use Games Area (MUGA) at Blacon Youth Village, Western Avenue play area and repairs to Saxon Way play area </w:t>
      </w:r>
      <w:r>
        <w:rPr>
          <w:rFonts w:ascii="Arial" w:hAnsi="Arial" w:cs="Arial"/>
        </w:rPr>
        <w:t xml:space="preserve">had been completed </w:t>
      </w:r>
      <w:r w:rsidR="00C83A3D" w:rsidRPr="00C83A3D">
        <w:rPr>
          <w:rFonts w:ascii="Arial" w:hAnsi="Arial" w:cs="Arial"/>
        </w:rPr>
        <w:t>in December 2019. Refurbishment of eight Blacon play areas ha</w:t>
      </w:r>
      <w:r>
        <w:rPr>
          <w:rFonts w:ascii="Arial" w:hAnsi="Arial" w:cs="Arial"/>
        </w:rPr>
        <w:t>d</w:t>
      </w:r>
      <w:r w:rsidR="00C83A3D" w:rsidRPr="00C83A3D">
        <w:rPr>
          <w:rFonts w:ascii="Arial" w:hAnsi="Arial" w:cs="Arial"/>
        </w:rPr>
        <w:t xml:space="preserve"> now been completed utilising funding from </w:t>
      </w:r>
      <w:r w:rsidR="000B6899">
        <w:rPr>
          <w:rFonts w:ascii="Arial" w:hAnsi="Arial" w:cs="Arial"/>
        </w:rPr>
        <w:t>the Council</w:t>
      </w:r>
      <w:r w:rsidR="00C83A3D" w:rsidRPr="00C83A3D">
        <w:rPr>
          <w:rFonts w:ascii="Arial" w:hAnsi="Arial" w:cs="Arial"/>
        </w:rPr>
        <w:t xml:space="preserve">, external funding and </w:t>
      </w:r>
      <w:r w:rsidR="007B17F6">
        <w:rPr>
          <w:rFonts w:ascii="Arial" w:hAnsi="Arial" w:cs="Arial"/>
        </w:rPr>
        <w:t xml:space="preserve">a </w:t>
      </w:r>
      <w:r w:rsidR="00C83A3D" w:rsidRPr="00C83A3D">
        <w:rPr>
          <w:rFonts w:ascii="Arial" w:hAnsi="Arial" w:cs="Arial"/>
        </w:rPr>
        <w:t xml:space="preserve">surplus contribution from Avenue Services. </w:t>
      </w:r>
    </w:p>
    <w:p w14:paraId="6CC5A35C" w14:textId="77777777" w:rsidR="007B17F6" w:rsidRDefault="007B17F6" w:rsidP="00C83A3D">
      <w:pPr>
        <w:pStyle w:val="ListParagraph"/>
        <w:ind w:left="426"/>
        <w:rPr>
          <w:rFonts w:ascii="Arial" w:hAnsi="Arial" w:cs="Arial"/>
        </w:rPr>
      </w:pPr>
    </w:p>
    <w:p w14:paraId="75190411" w14:textId="77777777" w:rsidR="00C83A3D" w:rsidRDefault="004A6991" w:rsidP="00C83A3D">
      <w:pPr>
        <w:pStyle w:val="ListParagraph"/>
        <w:ind w:left="426"/>
        <w:rPr>
          <w:rFonts w:ascii="Arial" w:hAnsi="Arial" w:cs="Arial"/>
        </w:rPr>
      </w:pPr>
      <w:r>
        <w:rPr>
          <w:rFonts w:ascii="Arial" w:hAnsi="Arial" w:cs="Arial"/>
        </w:rPr>
        <w:t xml:space="preserve">At the </w:t>
      </w:r>
      <w:r w:rsidR="00C83A3D" w:rsidRPr="00C83A3D">
        <w:rPr>
          <w:rFonts w:ascii="Arial" w:hAnsi="Arial" w:cs="Arial"/>
        </w:rPr>
        <w:t>September</w:t>
      </w:r>
      <w:r>
        <w:rPr>
          <w:rFonts w:ascii="Arial" w:hAnsi="Arial" w:cs="Arial"/>
        </w:rPr>
        <w:t xml:space="preserve"> meeting the</w:t>
      </w:r>
      <w:r w:rsidR="00B85BE3">
        <w:rPr>
          <w:rFonts w:ascii="Arial" w:hAnsi="Arial" w:cs="Arial"/>
        </w:rPr>
        <w:t xml:space="preserve"> </w:t>
      </w:r>
      <w:r w:rsidR="00C83A3D" w:rsidRPr="00C83A3D">
        <w:rPr>
          <w:rFonts w:ascii="Arial" w:hAnsi="Arial" w:cs="Arial"/>
        </w:rPr>
        <w:t>Board approved additional funding to enable Pennysmart to continue to provide the Blacon Money Advice Service in Blacon until the end of March 2020. Since Pennysmart commenced working in collaboration with Avenue Services in 2014 they ha</w:t>
      </w:r>
      <w:r w:rsidR="000B6899">
        <w:rPr>
          <w:rFonts w:ascii="Arial" w:hAnsi="Arial" w:cs="Arial"/>
        </w:rPr>
        <w:t>d</w:t>
      </w:r>
      <w:r w:rsidR="00C83A3D" w:rsidRPr="00C83A3D">
        <w:rPr>
          <w:rFonts w:ascii="Arial" w:hAnsi="Arial" w:cs="Arial"/>
        </w:rPr>
        <w:t xml:space="preserve"> helped in excess of 275 households in Blacon. </w:t>
      </w:r>
    </w:p>
    <w:p w14:paraId="23F6116B" w14:textId="77777777" w:rsidR="00434048" w:rsidRDefault="00C83A3D" w:rsidP="00C83A3D">
      <w:pPr>
        <w:pStyle w:val="ListParagraph"/>
        <w:ind w:left="426"/>
        <w:rPr>
          <w:rFonts w:ascii="Arial" w:hAnsi="Arial" w:cs="Arial"/>
        </w:rPr>
      </w:pPr>
      <w:r w:rsidRPr="00C83A3D">
        <w:rPr>
          <w:rFonts w:ascii="Arial" w:hAnsi="Arial" w:cs="Arial"/>
        </w:rPr>
        <w:lastRenderedPageBreak/>
        <w:t>Avenue Services</w:t>
      </w:r>
      <w:r w:rsidR="00B85BE3">
        <w:rPr>
          <w:rFonts w:ascii="Arial" w:hAnsi="Arial" w:cs="Arial"/>
        </w:rPr>
        <w:t xml:space="preserve"> </w:t>
      </w:r>
      <w:r w:rsidR="004B0150">
        <w:rPr>
          <w:rFonts w:ascii="Arial" w:hAnsi="Arial" w:cs="Arial"/>
        </w:rPr>
        <w:t>had also</w:t>
      </w:r>
      <w:r w:rsidRPr="00C83A3D">
        <w:rPr>
          <w:rFonts w:ascii="Arial" w:hAnsi="Arial" w:cs="Arial"/>
        </w:rPr>
        <w:t xml:space="preserve"> provided funding to Blacon Community Health Hub to support the new Blacon Community Store on Western Avenue.</w:t>
      </w:r>
      <w:r w:rsidR="00B85BE3">
        <w:rPr>
          <w:rFonts w:ascii="Arial" w:hAnsi="Arial" w:cs="Arial"/>
        </w:rPr>
        <w:t xml:space="preserve"> </w:t>
      </w:r>
      <w:r w:rsidRPr="00C83A3D">
        <w:rPr>
          <w:rFonts w:ascii="Arial" w:hAnsi="Arial" w:cs="Arial"/>
        </w:rPr>
        <w:t>The store provides access t</w:t>
      </w:r>
      <w:r w:rsidR="00B85BE3">
        <w:rPr>
          <w:rFonts w:ascii="Arial" w:hAnsi="Arial" w:cs="Arial"/>
        </w:rPr>
        <w:t xml:space="preserve">o affordable food to residents and </w:t>
      </w:r>
      <w:r w:rsidRPr="00C83A3D">
        <w:rPr>
          <w:rFonts w:ascii="Arial" w:hAnsi="Arial" w:cs="Arial"/>
        </w:rPr>
        <w:t>aim</w:t>
      </w:r>
      <w:r w:rsidR="00B85BE3">
        <w:rPr>
          <w:rFonts w:ascii="Arial" w:hAnsi="Arial" w:cs="Arial"/>
        </w:rPr>
        <w:t>s</w:t>
      </w:r>
      <w:r w:rsidRPr="00C83A3D">
        <w:rPr>
          <w:rFonts w:ascii="Arial" w:hAnsi="Arial" w:cs="Arial"/>
        </w:rPr>
        <w:t xml:space="preserve"> to reach 600 residents in the first year of operation</w:t>
      </w:r>
      <w:r w:rsidR="00B85BE3">
        <w:rPr>
          <w:rFonts w:ascii="Arial" w:hAnsi="Arial" w:cs="Arial"/>
        </w:rPr>
        <w:t>.</w:t>
      </w:r>
    </w:p>
    <w:p w14:paraId="3206F1D1" w14:textId="77777777" w:rsidR="000B6899" w:rsidRDefault="000B6899" w:rsidP="00C83A3D">
      <w:pPr>
        <w:pStyle w:val="ListParagraph"/>
        <w:ind w:left="426"/>
        <w:rPr>
          <w:rFonts w:ascii="Arial" w:hAnsi="Arial" w:cs="Arial"/>
        </w:rPr>
      </w:pPr>
    </w:p>
    <w:p w14:paraId="4F779E64" w14:textId="77777777" w:rsidR="000B6899" w:rsidRDefault="000B6899" w:rsidP="00C83A3D">
      <w:pPr>
        <w:pStyle w:val="ListParagraph"/>
        <w:ind w:left="426"/>
        <w:rPr>
          <w:rFonts w:ascii="Arial" w:hAnsi="Arial" w:cs="Arial"/>
        </w:rPr>
      </w:pPr>
    </w:p>
    <w:p w14:paraId="3B043666" w14:textId="77777777" w:rsidR="00B85BE3" w:rsidRDefault="00B85BE3" w:rsidP="00B85BE3">
      <w:pPr>
        <w:pStyle w:val="ListParagraph"/>
        <w:numPr>
          <w:ilvl w:val="0"/>
          <w:numId w:val="4"/>
        </w:numPr>
        <w:tabs>
          <w:tab w:val="left" w:pos="426"/>
        </w:tabs>
        <w:ind w:firstLine="774"/>
        <w:rPr>
          <w:rFonts w:ascii="Arial" w:hAnsi="Arial" w:cs="Arial"/>
          <w:b/>
        </w:rPr>
      </w:pPr>
      <w:r>
        <w:rPr>
          <w:rFonts w:ascii="Arial" w:hAnsi="Arial" w:cs="Arial"/>
          <w:b/>
        </w:rPr>
        <w:t>A CONVERSATION WITH SANCTUARY</w:t>
      </w:r>
    </w:p>
    <w:p w14:paraId="2BA7B941" w14:textId="77777777" w:rsidR="00B85BE3" w:rsidRDefault="00B85BE3" w:rsidP="00B85BE3">
      <w:pPr>
        <w:pStyle w:val="ListParagraph"/>
        <w:tabs>
          <w:tab w:val="left" w:pos="426"/>
        </w:tabs>
        <w:ind w:left="-1134"/>
        <w:rPr>
          <w:rFonts w:ascii="Arial" w:hAnsi="Arial" w:cs="Arial"/>
          <w:b/>
        </w:rPr>
      </w:pPr>
      <w:r>
        <w:rPr>
          <w:rFonts w:ascii="Arial" w:hAnsi="Arial" w:cs="Arial"/>
          <w:b/>
        </w:rPr>
        <w:tab/>
      </w:r>
    </w:p>
    <w:p w14:paraId="5C7AB00E" w14:textId="77777777" w:rsidR="00B85BE3" w:rsidRDefault="00B85BE3" w:rsidP="00B85BE3">
      <w:pPr>
        <w:pStyle w:val="ListParagraph"/>
        <w:tabs>
          <w:tab w:val="left" w:pos="426"/>
        </w:tabs>
        <w:ind w:left="426"/>
        <w:rPr>
          <w:rFonts w:ascii="Arial" w:hAnsi="Arial" w:cs="Arial"/>
        </w:rPr>
      </w:pPr>
      <w:r w:rsidRPr="00B85BE3">
        <w:rPr>
          <w:rFonts w:ascii="Arial" w:hAnsi="Arial" w:cs="Arial"/>
        </w:rPr>
        <w:t xml:space="preserve">Christa Ripley presented a report outlining plans to launch ‘A </w:t>
      </w:r>
      <w:r w:rsidR="00885F4A">
        <w:rPr>
          <w:rFonts w:ascii="Arial" w:hAnsi="Arial" w:cs="Arial"/>
        </w:rPr>
        <w:t>C</w:t>
      </w:r>
      <w:r w:rsidRPr="00B85BE3">
        <w:rPr>
          <w:rFonts w:ascii="Arial" w:hAnsi="Arial" w:cs="Arial"/>
        </w:rPr>
        <w:t xml:space="preserve">onversation with Sanctuary’; a significant consultation exercise with Sanctuary Group’s (the Group) social </w:t>
      </w:r>
      <w:r>
        <w:rPr>
          <w:rFonts w:ascii="Arial" w:hAnsi="Arial" w:cs="Arial"/>
        </w:rPr>
        <w:t>h</w:t>
      </w:r>
      <w:r w:rsidRPr="00B85BE3">
        <w:rPr>
          <w:rFonts w:ascii="Arial" w:hAnsi="Arial" w:cs="Arial"/>
        </w:rPr>
        <w:t xml:space="preserve">ousing tenants and residents. </w:t>
      </w:r>
    </w:p>
    <w:p w14:paraId="69C0E0D3" w14:textId="77777777" w:rsidR="000066A7" w:rsidRDefault="000066A7" w:rsidP="00B85BE3">
      <w:pPr>
        <w:pStyle w:val="ListParagraph"/>
        <w:tabs>
          <w:tab w:val="left" w:pos="426"/>
        </w:tabs>
        <w:ind w:left="426"/>
        <w:rPr>
          <w:rFonts w:ascii="Arial" w:hAnsi="Arial" w:cs="Arial"/>
        </w:rPr>
      </w:pPr>
    </w:p>
    <w:p w14:paraId="277DF364" w14:textId="454499CC" w:rsidR="000B6899" w:rsidRDefault="000B6899" w:rsidP="00B85BE3">
      <w:pPr>
        <w:pStyle w:val="ListParagraph"/>
        <w:tabs>
          <w:tab w:val="left" w:pos="426"/>
        </w:tabs>
        <w:ind w:left="426"/>
        <w:rPr>
          <w:rFonts w:ascii="Arial" w:hAnsi="Arial" w:cs="Arial"/>
        </w:rPr>
      </w:pPr>
      <w:r>
        <w:rPr>
          <w:rFonts w:ascii="Arial" w:hAnsi="Arial" w:cs="Arial"/>
        </w:rPr>
        <w:t xml:space="preserve">The Board noted that </w:t>
      </w:r>
      <w:r w:rsidR="00940E00">
        <w:rPr>
          <w:rFonts w:ascii="Arial" w:hAnsi="Arial" w:cs="Arial"/>
        </w:rPr>
        <w:t xml:space="preserve">a month’s </w:t>
      </w:r>
      <w:r>
        <w:rPr>
          <w:rFonts w:ascii="Arial" w:hAnsi="Arial" w:cs="Arial"/>
        </w:rPr>
        <w:t xml:space="preserve">trial would take place in Chester </w:t>
      </w:r>
      <w:r w:rsidR="00940E00">
        <w:rPr>
          <w:rFonts w:ascii="Arial" w:hAnsi="Arial" w:cs="Arial"/>
        </w:rPr>
        <w:t xml:space="preserve">with </w:t>
      </w:r>
      <w:proofErr w:type="gramStart"/>
      <w:r w:rsidR="00940E00">
        <w:rPr>
          <w:rFonts w:ascii="Arial" w:hAnsi="Arial" w:cs="Arial"/>
        </w:rPr>
        <w:t>a number of</w:t>
      </w:r>
      <w:proofErr w:type="gramEnd"/>
      <w:r w:rsidR="00940E00">
        <w:rPr>
          <w:rFonts w:ascii="Arial" w:hAnsi="Arial" w:cs="Arial"/>
        </w:rPr>
        <w:t xml:space="preserve"> residents</w:t>
      </w:r>
      <w:r>
        <w:rPr>
          <w:rFonts w:ascii="Arial" w:hAnsi="Arial" w:cs="Arial"/>
        </w:rPr>
        <w:t xml:space="preserve"> </w:t>
      </w:r>
      <w:r w:rsidR="00110266">
        <w:rPr>
          <w:rFonts w:ascii="Arial" w:hAnsi="Arial" w:cs="Arial"/>
        </w:rPr>
        <w:t xml:space="preserve">during February 2020 </w:t>
      </w:r>
      <w:r w:rsidR="00940E00">
        <w:rPr>
          <w:rFonts w:ascii="Arial" w:hAnsi="Arial" w:cs="Arial"/>
        </w:rPr>
        <w:t>in advance of the main ‘conversation’ which would commence in April 2020</w:t>
      </w:r>
      <w:r>
        <w:rPr>
          <w:rFonts w:ascii="Arial" w:hAnsi="Arial" w:cs="Arial"/>
        </w:rPr>
        <w:t xml:space="preserve">. Information collected would be used to improve </w:t>
      </w:r>
      <w:r w:rsidR="00FE1B19">
        <w:rPr>
          <w:rFonts w:ascii="Arial" w:hAnsi="Arial" w:cs="Arial"/>
        </w:rPr>
        <w:t>the services provided.</w:t>
      </w:r>
    </w:p>
    <w:p w14:paraId="25EF1D05" w14:textId="77777777" w:rsidR="00FE1B19" w:rsidRDefault="00FE1B19" w:rsidP="00B85BE3">
      <w:pPr>
        <w:pStyle w:val="ListParagraph"/>
        <w:tabs>
          <w:tab w:val="left" w:pos="426"/>
        </w:tabs>
        <w:ind w:left="426"/>
        <w:rPr>
          <w:rFonts w:ascii="Arial" w:hAnsi="Arial" w:cs="Arial"/>
        </w:rPr>
      </w:pPr>
    </w:p>
    <w:p w14:paraId="61390C8D" w14:textId="77777777" w:rsidR="00FE1B19" w:rsidRPr="004B0150" w:rsidRDefault="00FE1B19" w:rsidP="00B85BE3">
      <w:pPr>
        <w:pStyle w:val="ListParagraph"/>
        <w:tabs>
          <w:tab w:val="left" w:pos="426"/>
        </w:tabs>
        <w:ind w:left="426"/>
        <w:rPr>
          <w:rFonts w:ascii="Arial" w:hAnsi="Arial" w:cs="Arial"/>
          <w:b/>
          <w:i/>
        </w:rPr>
      </w:pPr>
      <w:r w:rsidRPr="004B0150">
        <w:rPr>
          <w:rFonts w:ascii="Arial" w:hAnsi="Arial" w:cs="Arial"/>
          <w:i/>
        </w:rPr>
        <w:t xml:space="preserve">Christa agreed to forward a copy of the </w:t>
      </w:r>
      <w:r w:rsidR="002B70E9">
        <w:rPr>
          <w:rFonts w:ascii="Arial" w:hAnsi="Arial" w:cs="Arial"/>
          <w:i/>
        </w:rPr>
        <w:t>conversation questions</w:t>
      </w:r>
      <w:r w:rsidR="002B70E9" w:rsidRPr="004B0150">
        <w:rPr>
          <w:rFonts w:ascii="Arial" w:hAnsi="Arial" w:cs="Arial"/>
          <w:i/>
        </w:rPr>
        <w:t xml:space="preserve"> </w:t>
      </w:r>
      <w:r w:rsidRPr="004B0150">
        <w:rPr>
          <w:rFonts w:ascii="Arial" w:hAnsi="Arial" w:cs="Arial"/>
          <w:i/>
        </w:rPr>
        <w:t>to the Board for information.</w:t>
      </w:r>
    </w:p>
    <w:p w14:paraId="64A35EDA" w14:textId="77777777" w:rsidR="00A30987" w:rsidRPr="00B85BE3" w:rsidRDefault="00A30987" w:rsidP="003F1FBE">
      <w:pPr>
        <w:tabs>
          <w:tab w:val="left" w:pos="426"/>
        </w:tabs>
        <w:ind w:left="426"/>
        <w:rPr>
          <w:rFonts w:ascii="Arial" w:hAnsi="Arial" w:cs="Arial"/>
        </w:rPr>
      </w:pPr>
    </w:p>
    <w:p w14:paraId="6A7AC508" w14:textId="77777777" w:rsidR="00EC68E4" w:rsidRDefault="00EC68E4" w:rsidP="003A3E7D">
      <w:pPr>
        <w:pStyle w:val="ListParagraph"/>
        <w:tabs>
          <w:tab w:val="left" w:pos="426"/>
        </w:tabs>
        <w:ind w:left="426"/>
        <w:rPr>
          <w:rFonts w:ascii="Arial" w:hAnsi="Arial" w:cs="Arial"/>
          <w:b/>
        </w:rPr>
      </w:pPr>
    </w:p>
    <w:p w14:paraId="02E5BD12" w14:textId="77777777" w:rsidR="0045292D" w:rsidRDefault="00B85BE3" w:rsidP="00A942C1">
      <w:pPr>
        <w:pStyle w:val="ListParagraph"/>
        <w:numPr>
          <w:ilvl w:val="0"/>
          <w:numId w:val="4"/>
        </w:numPr>
        <w:tabs>
          <w:tab w:val="left" w:pos="426"/>
        </w:tabs>
        <w:ind w:firstLine="774"/>
        <w:rPr>
          <w:rFonts w:ascii="Arial" w:hAnsi="Arial" w:cs="Arial"/>
          <w:b/>
        </w:rPr>
      </w:pPr>
      <w:r>
        <w:rPr>
          <w:rFonts w:ascii="Arial" w:hAnsi="Arial" w:cs="Arial"/>
          <w:b/>
        </w:rPr>
        <w:t>AVENUE SERVICES NEIGHBOURHOOD PLAN 2020/2021</w:t>
      </w:r>
    </w:p>
    <w:p w14:paraId="42930400" w14:textId="77777777" w:rsidR="0045292D" w:rsidRDefault="0045292D" w:rsidP="0045292D">
      <w:pPr>
        <w:tabs>
          <w:tab w:val="left" w:pos="426"/>
        </w:tabs>
        <w:rPr>
          <w:rFonts w:ascii="Arial" w:hAnsi="Arial" w:cs="Arial"/>
          <w:b/>
        </w:rPr>
      </w:pPr>
    </w:p>
    <w:p w14:paraId="1D0D5124" w14:textId="77777777" w:rsidR="00B85BE3" w:rsidRPr="00B85BE3" w:rsidRDefault="00B85BE3" w:rsidP="00B85BE3">
      <w:pPr>
        <w:tabs>
          <w:tab w:val="left" w:pos="426"/>
        </w:tabs>
        <w:ind w:left="426"/>
        <w:rPr>
          <w:rFonts w:ascii="Arial" w:hAnsi="Arial" w:cs="Arial"/>
        </w:rPr>
      </w:pPr>
      <w:r>
        <w:rPr>
          <w:rFonts w:ascii="Arial" w:hAnsi="Arial" w:cs="Arial"/>
        </w:rPr>
        <w:t>Paul Knight presented the</w:t>
      </w:r>
      <w:r w:rsidRPr="00B85BE3">
        <w:rPr>
          <w:rFonts w:ascii="Arial" w:hAnsi="Arial" w:cs="Arial"/>
        </w:rPr>
        <w:t xml:space="preserve"> sev</w:t>
      </w:r>
      <w:r w:rsidR="00FE1B19">
        <w:rPr>
          <w:rFonts w:ascii="Arial" w:hAnsi="Arial" w:cs="Arial"/>
        </w:rPr>
        <w:t xml:space="preserve">enth Blacon Neighbourhood Plan for 2020/2021 </w:t>
      </w:r>
      <w:r>
        <w:rPr>
          <w:rFonts w:ascii="Arial" w:hAnsi="Arial" w:cs="Arial"/>
        </w:rPr>
        <w:t>which</w:t>
      </w:r>
      <w:r w:rsidRPr="00B85BE3">
        <w:rPr>
          <w:rFonts w:ascii="Arial" w:hAnsi="Arial" w:cs="Arial"/>
        </w:rPr>
        <w:t xml:space="preserve"> include</w:t>
      </w:r>
      <w:r>
        <w:rPr>
          <w:rFonts w:ascii="Arial" w:hAnsi="Arial" w:cs="Arial"/>
        </w:rPr>
        <w:t>d</w:t>
      </w:r>
      <w:r w:rsidRPr="00B85BE3">
        <w:rPr>
          <w:rFonts w:ascii="Arial" w:hAnsi="Arial" w:cs="Arial"/>
        </w:rPr>
        <w:t xml:space="preserve"> 37 projects. </w:t>
      </w:r>
    </w:p>
    <w:p w14:paraId="22EE9418" w14:textId="77777777" w:rsidR="00B85BE3" w:rsidRPr="00B85BE3" w:rsidRDefault="00B85BE3" w:rsidP="00B85BE3">
      <w:pPr>
        <w:tabs>
          <w:tab w:val="left" w:pos="426"/>
        </w:tabs>
        <w:ind w:left="426"/>
        <w:rPr>
          <w:rFonts w:ascii="Arial" w:hAnsi="Arial" w:cs="Arial"/>
        </w:rPr>
      </w:pPr>
    </w:p>
    <w:p w14:paraId="35B4112B" w14:textId="77777777" w:rsidR="00E25B2C" w:rsidRPr="00E25B2C" w:rsidRDefault="00B85BE3" w:rsidP="00E25B2C">
      <w:pPr>
        <w:tabs>
          <w:tab w:val="left" w:pos="426"/>
        </w:tabs>
        <w:ind w:left="426"/>
        <w:rPr>
          <w:rFonts w:ascii="Arial" w:hAnsi="Arial" w:cs="Arial"/>
        </w:rPr>
      </w:pPr>
      <w:r>
        <w:rPr>
          <w:rFonts w:ascii="Arial" w:hAnsi="Arial" w:cs="Arial"/>
        </w:rPr>
        <w:t xml:space="preserve">The Board noted </w:t>
      </w:r>
      <w:r w:rsidR="00E25B2C">
        <w:rPr>
          <w:rFonts w:ascii="Arial" w:hAnsi="Arial" w:cs="Arial"/>
        </w:rPr>
        <w:t xml:space="preserve">the plan </w:t>
      </w:r>
      <w:r w:rsidR="000B4FAF">
        <w:rPr>
          <w:rFonts w:ascii="Arial" w:hAnsi="Arial" w:cs="Arial"/>
        </w:rPr>
        <w:t xml:space="preserve">mainly </w:t>
      </w:r>
      <w:r w:rsidR="00E25B2C">
        <w:rPr>
          <w:rFonts w:ascii="Arial" w:hAnsi="Arial" w:cs="Arial"/>
        </w:rPr>
        <w:t>focuse</w:t>
      </w:r>
      <w:r w:rsidR="000B4FAF">
        <w:rPr>
          <w:rFonts w:ascii="Arial" w:hAnsi="Arial" w:cs="Arial"/>
        </w:rPr>
        <w:t>d</w:t>
      </w:r>
      <w:r w:rsidR="00E25B2C">
        <w:rPr>
          <w:rFonts w:ascii="Arial" w:hAnsi="Arial" w:cs="Arial"/>
        </w:rPr>
        <w:t xml:space="preserve"> on </w:t>
      </w:r>
      <w:r w:rsidR="00E25B2C" w:rsidRPr="00E25B2C">
        <w:rPr>
          <w:rFonts w:ascii="Arial" w:hAnsi="Arial" w:cs="Arial"/>
        </w:rPr>
        <w:t>health and wellbeing</w:t>
      </w:r>
      <w:r w:rsidR="00E25B2C">
        <w:rPr>
          <w:rFonts w:ascii="Arial" w:hAnsi="Arial" w:cs="Arial"/>
        </w:rPr>
        <w:t xml:space="preserve">, </w:t>
      </w:r>
      <w:r w:rsidR="00E25B2C" w:rsidRPr="00E25B2C">
        <w:rPr>
          <w:rFonts w:ascii="Arial" w:hAnsi="Arial" w:cs="Arial"/>
        </w:rPr>
        <w:t>employment, education and training</w:t>
      </w:r>
      <w:r w:rsidR="000B4FAF">
        <w:rPr>
          <w:rFonts w:ascii="Arial" w:hAnsi="Arial" w:cs="Arial"/>
        </w:rPr>
        <w:t xml:space="preserve"> and </w:t>
      </w:r>
      <w:r w:rsidR="00E25B2C">
        <w:rPr>
          <w:rFonts w:ascii="Arial" w:hAnsi="Arial" w:cs="Arial"/>
        </w:rPr>
        <w:t>included</w:t>
      </w:r>
      <w:r w:rsidR="00E25B2C" w:rsidRPr="00E25B2C">
        <w:rPr>
          <w:rFonts w:ascii="Arial" w:hAnsi="Arial" w:cs="Arial"/>
        </w:rPr>
        <w:t xml:space="preserve"> the fourth and final year of an employment initiative funded by </w:t>
      </w:r>
      <w:r w:rsidR="00E25B2C">
        <w:rPr>
          <w:rFonts w:ascii="Arial" w:hAnsi="Arial" w:cs="Arial"/>
        </w:rPr>
        <w:t>the</w:t>
      </w:r>
      <w:r w:rsidR="00E25B2C" w:rsidRPr="00E25B2C">
        <w:rPr>
          <w:rFonts w:ascii="Arial" w:hAnsi="Arial" w:cs="Arial"/>
        </w:rPr>
        <w:t xml:space="preserve"> Council, with four long-term unemployed residents receiving nine months work experience and related vocational qualifications.</w:t>
      </w:r>
    </w:p>
    <w:p w14:paraId="58037E27" w14:textId="77777777" w:rsidR="00E25B2C" w:rsidRPr="00E25B2C" w:rsidRDefault="00E25B2C" w:rsidP="00E25B2C">
      <w:pPr>
        <w:tabs>
          <w:tab w:val="left" w:pos="426"/>
        </w:tabs>
        <w:ind w:left="426"/>
        <w:rPr>
          <w:rFonts w:ascii="Arial" w:hAnsi="Arial" w:cs="Arial"/>
          <w:b/>
        </w:rPr>
      </w:pPr>
    </w:p>
    <w:p w14:paraId="190B8EB7" w14:textId="77777777" w:rsidR="00E25B2C" w:rsidRPr="00E25B2C" w:rsidRDefault="00E25B2C" w:rsidP="00E25B2C">
      <w:pPr>
        <w:tabs>
          <w:tab w:val="left" w:pos="426"/>
        </w:tabs>
        <w:ind w:left="426"/>
        <w:rPr>
          <w:rFonts w:ascii="Arial" w:hAnsi="Arial" w:cs="Arial"/>
        </w:rPr>
      </w:pPr>
      <w:r w:rsidRPr="00E25B2C">
        <w:rPr>
          <w:rFonts w:ascii="Arial" w:hAnsi="Arial" w:cs="Arial"/>
        </w:rPr>
        <w:t xml:space="preserve">Poverty, particularly for families with children, would also be a priority </w:t>
      </w:r>
      <w:r w:rsidR="000B4FAF">
        <w:rPr>
          <w:rFonts w:ascii="Arial" w:hAnsi="Arial" w:cs="Arial"/>
        </w:rPr>
        <w:t>a</w:t>
      </w:r>
      <w:r w:rsidRPr="00E25B2C">
        <w:rPr>
          <w:rFonts w:ascii="Arial" w:hAnsi="Arial" w:cs="Arial"/>
        </w:rPr>
        <w:t>ddressing longer term and immediate interventions such as working with organisations to provide financial advice for vulnerable families and providing immediate practical help.</w:t>
      </w:r>
    </w:p>
    <w:p w14:paraId="6B6EAF36" w14:textId="77777777" w:rsidR="00E25B2C" w:rsidRPr="00E25B2C" w:rsidRDefault="00E25B2C" w:rsidP="00E25B2C">
      <w:pPr>
        <w:tabs>
          <w:tab w:val="left" w:pos="426"/>
        </w:tabs>
        <w:ind w:left="426"/>
        <w:rPr>
          <w:rFonts w:ascii="Arial" w:hAnsi="Arial" w:cs="Arial"/>
        </w:rPr>
      </w:pPr>
    </w:p>
    <w:p w14:paraId="10449551" w14:textId="77777777" w:rsidR="00E25B2C" w:rsidRPr="000B4FAF" w:rsidRDefault="000B4FAF" w:rsidP="00E25B2C">
      <w:pPr>
        <w:tabs>
          <w:tab w:val="left" w:pos="426"/>
        </w:tabs>
        <w:ind w:left="426"/>
        <w:rPr>
          <w:rFonts w:ascii="Arial" w:hAnsi="Arial" w:cs="Arial"/>
        </w:rPr>
      </w:pPr>
      <w:r w:rsidRPr="000B4FAF">
        <w:rPr>
          <w:rFonts w:ascii="Arial" w:hAnsi="Arial" w:cs="Arial"/>
        </w:rPr>
        <w:t>Community events</w:t>
      </w:r>
      <w:r w:rsidR="00E25B2C" w:rsidRPr="000B4FAF">
        <w:rPr>
          <w:rFonts w:ascii="Arial" w:hAnsi="Arial" w:cs="Arial"/>
        </w:rPr>
        <w:t xml:space="preserve"> and festivals </w:t>
      </w:r>
      <w:r w:rsidRPr="000B4FAF">
        <w:rPr>
          <w:rFonts w:ascii="Arial" w:hAnsi="Arial" w:cs="Arial"/>
        </w:rPr>
        <w:t>outlined in the plan would continue to p</w:t>
      </w:r>
      <w:r w:rsidR="00E25B2C" w:rsidRPr="000B4FAF">
        <w:rPr>
          <w:rFonts w:ascii="Arial" w:hAnsi="Arial" w:cs="Arial"/>
        </w:rPr>
        <w:t xml:space="preserve">rovide the opportunity for Avenue Services to engage with residents in positive neighbourhood action. </w:t>
      </w:r>
    </w:p>
    <w:p w14:paraId="32211114" w14:textId="77777777" w:rsidR="000B4FAF" w:rsidRDefault="000B4FAF" w:rsidP="00E25B2C">
      <w:pPr>
        <w:tabs>
          <w:tab w:val="left" w:pos="426"/>
        </w:tabs>
        <w:ind w:left="426"/>
        <w:rPr>
          <w:rFonts w:ascii="Arial" w:hAnsi="Arial" w:cs="Arial"/>
          <w:b/>
        </w:rPr>
      </w:pPr>
    </w:p>
    <w:p w14:paraId="3998FF23" w14:textId="77777777" w:rsidR="0095245D" w:rsidRDefault="00E25B2C" w:rsidP="003A3E7D">
      <w:pPr>
        <w:tabs>
          <w:tab w:val="left" w:pos="426"/>
        </w:tabs>
        <w:ind w:left="426"/>
        <w:rPr>
          <w:rFonts w:ascii="Arial" w:hAnsi="Arial" w:cs="Arial"/>
        </w:rPr>
      </w:pPr>
      <w:r w:rsidRPr="000B4FAF">
        <w:rPr>
          <w:rFonts w:ascii="Arial" w:hAnsi="Arial" w:cs="Arial"/>
        </w:rPr>
        <w:t>The 2019/2020 Nei</w:t>
      </w:r>
      <w:r w:rsidR="000B4FAF" w:rsidRPr="000B4FAF">
        <w:rPr>
          <w:rFonts w:ascii="Arial" w:hAnsi="Arial" w:cs="Arial"/>
        </w:rPr>
        <w:t>ghbourhood Plan addressed</w:t>
      </w:r>
      <w:r w:rsidR="000B4FAF">
        <w:rPr>
          <w:rFonts w:ascii="Arial" w:hAnsi="Arial" w:cs="Arial"/>
        </w:rPr>
        <w:t xml:space="preserve"> residents concerns around </w:t>
      </w:r>
      <w:r w:rsidR="000B4FAF" w:rsidRPr="000B4FAF">
        <w:rPr>
          <w:rFonts w:ascii="Arial" w:hAnsi="Arial" w:cs="Arial"/>
        </w:rPr>
        <w:t xml:space="preserve">crime </w:t>
      </w:r>
      <w:r w:rsidRPr="000B4FAF">
        <w:rPr>
          <w:rFonts w:ascii="Arial" w:hAnsi="Arial" w:cs="Arial"/>
        </w:rPr>
        <w:t>by including an intensive summer programme of activities and events as well as other projects specifically aimed at young people. Recently published police data show</w:t>
      </w:r>
      <w:r w:rsidR="000B4FAF">
        <w:rPr>
          <w:rFonts w:ascii="Arial" w:hAnsi="Arial" w:cs="Arial"/>
        </w:rPr>
        <w:t>ed</w:t>
      </w:r>
      <w:r w:rsidRPr="000B4FAF">
        <w:rPr>
          <w:rFonts w:ascii="Arial" w:hAnsi="Arial" w:cs="Arial"/>
        </w:rPr>
        <w:t xml:space="preserve"> a 62 per cent reduction in the number of incidents of ‘anti-</w:t>
      </w:r>
      <w:r w:rsidRPr="000B4FAF">
        <w:rPr>
          <w:rFonts w:ascii="Arial" w:hAnsi="Arial" w:cs="Arial"/>
        </w:rPr>
        <w:lastRenderedPageBreak/>
        <w:t xml:space="preserve">social behaviour’ reported in Blacon during the summer of 2019 compared to </w:t>
      </w:r>
      <w:r w:rsidR="004B0150">
        <w:rPr>
          <w:rFonts w:ascii="Arial" w:hAnsi="Arial" w:cs="Arial"/>
        </w:rPr>
        <w:t>2017. Blacon P</w:t>
      </w:r>
      <w:r w:rsidRPr="000B4FAF">
        <w:rPr>
          <w:rFonts w:ascii="Arial" w:hAnsi="Arial" w:cs="Arial"/>
        </w:rPr>
        <w:t>olice believe that Avenue Services</w:t>
      </w:r>
      <w:r w:rsidR="00885F4A">
        <w:rPr>
          <w:rFonts w:ascii="Arial" w:hAnsi="Arial" w:cs="Arial"/>
        </w:rPr>
        <w:t>’</w:t>
      </w:r>
      <w:r w:rsidRPr="000B4FAF">
        <w:rPr>
          <w:rFonts w:ascii="Arial" w:hAnsi="Arial" w:cs="Arial"/>
        </w:rPr>
        <w:t xml:space="preserve"> investment </w:t>
      </w:r>
      <w:r w:rsidR="000B4FAF">
        <w:rPr>
          <w:rFonts w:ascii="Arial" w:hAnsi="Arial" w:cs="Arial"/>
        </w:rPr>
        <w:t>had</w:t>
      </w:r>
      <w:r w:rsidRPr="000B4FAF">
        <w:rPr>
          <w:rFonts w:ascii="Arial" w:hAnsi="Arial" w:cs="Arial"/>
        </w:rPr>
        <w:t xml:space="preserve"> been a significant contributor to the decline in incidents reported.  </w:t>
      </w:r>
    </w:p>
    <w:p w14:paraId="3D80B782" w14:textId="77777777" w:rsidR="00FE1B19" w:rsidRDefault="00FE1B19" w:rsidP="003A3E7D">
      <w:pPr>
        <w:tabs>
          <w:tab w:val="left" w:pos="426"/>
        </w:tabs>
        <w:ind w:left="426"/>
        <w:rPr>
          <w:rFonts w:ascii="Arial" w:hAnsi="Arial" w:cs="Arial"/>
        </w:rPr>
      </w:pPr>
    </w:p>
    <w:p w14:paraId="0E0CCF3F" w14:textId="77777777" w:rsidR="00FE1B19" w:rsidRDefault="00FE1B19" w:rsidP="003A3E7D">
      <w:pPr>
        <w:tabs>
          <w:tab w:val="left" w:pos="426"/>
        </w:tabs>
        <w:ind w:left="426"/>
        <w:rPr>
          <w:rFonts w:ascii="Arial" w:hAnsi="Arial" w:cs="Arial"/>
        </w:rPr>
      </w:pPr>
      <w:r>
        <w:rPr>
          <w:rFonts w:ascii="Arial" w:hAnsi="Arial" w:cs="Arial"/>
        </w:rPr>
        <w:t xml:space="preserve">The Plan </w:t>
      </w:r>
      <w:r w:rsidR="004B0150">
        <w:rPr>
          <w:rFonts w:ascii="Arial" w:hAnsi="Arial" w:cs="Arial"/>
        </w:rPr>
        <w:t>would be</w:t>
      </w:r>
      <w:r>
        <w:rPr>
          <w:rFonts w:ascii="Arial" w:hAnsi="Arial" w:cs="Arial"/>
        </w:rPr>
        <w:t xml:space="preserve"> reviewed by the Group and Council for final sign off.</w:t>
      </w:r>
    </w:p>
    <w:p w14:paraId="1C774F46" w14:textId="77777777" w:rsidR="00FE1B19" w:rsidRDefault="00FE1B19" w:rsidP="003A3E7D">
      <w:pPr>
        <w:tabs>
          <w:tab w:val="left" w:pos="426"/>
        </w:tabs>
        <w:ind w:left="426"/>
        <w:rPr>
          <w:rFonts w:ascii="Arial" w:hAnsi="Arial" w:cs="Arial"/>
        </w:rPr>
      </w:pPr>
    </w:p>
    <w:p w14:paraId="2828EA6D" w14:textId="77777777" w:rsidR="00FE1B19" w:rsidRPr="00FF2921" w:rsidRDefault="00FE1B19" w:rsidP="003A3E7D">
      <w:pPr>
        <w:tabs>
          <w:tab w:val="left" w:pos="426"/>
        </w:tabs>
        <w:ind w:left="426"/>
        <w:rPr>
          <w:rFonts w:ascii="Arial" w:hAnsi="Arial" w:cs="Arial"/>
          <w:i/>
        </w:rPr>
      </w:pPr>
      <w:r w:rsidRPr="00FF2921">
        <w:rPr>
          <w:rFonts w:ascii="Arial" w:hAnsi="Arial" w:cs="Arial"/>
          <w:i/>
        </w:rPr>
        <w:t xml:space="preserve">The Board requested that a communications task group be set up to </w:t>
      </w:r>
      <w:r w:rsidR="002B70E9">
        <w:rPr>
          <w:rFonts w:ascii="Arial" w:hAnsi="Arial" w:cs="Arial"/>
          <w:i/>
        </w:rPr>
        <w:t>maintain</w:t>
      </w:r>
      <w:r w:rsidR="002B70E9" w:rsidRPr="00FF2921">
        <w:rPr>
          <w:rFonts w:ascii="Arial" w:hAnsi="Arial" w:cs="Arial"/>
          <w:i/>
        </w:rPr>
        <w:t xml:space="preserve"> </w:t>
      </w:r>
      <w:r w:rsidR="00FF2921" w:rsidRPr="00FF2921">
        <w:rPr>
          <w:rFonts w:ascii="Arial" w:hAnsi="Arial" w:cs="Arial"/>
          <w:i/>
        </w:rPr>
        <w:t>the funding and future production of the My Blacon newsletter.</w:t>
      </w:r>
    </w:p>
    <w:p w14:paraId="44B621B4" w14:textId="77777777" w:rsidR="00FE1B19" w:rsidRDefault="00FE1B19" w:rsidP="003A3E7D">
      <w:pPr>
        <w:tabs>
          <w:tab w:val="left" w:pos="426"/>
        </w:tabs>
        <w:ind w:left="426"/>
        <w:rPr>
          <w:rFonts w:ascii="Arial" w:hAnsi="Arial" w:cs="Arial"/>
        </w:rPr>
      </w:pPr>
    </w:p>
    <w:p w14:paraId="1A37C285" w14:textId="77777777" w:rsidR="00FE1B19" w:rsidRDefault="00FE1B19" w:rsidP="003A3E7D">
      <w:pPr>
        <w:tabs>
          <w:tab w:val="left" w:pos="426"/>
        </w:tabs>
        <w:ind w:left="426"/>
        <w:rPr>
          <w:rFonts w:ascii="Arial" w:hAnsi="Arial" w:cs="Arial"/>
        </w:rPr>
      </w:pPr>
      <w:r>
        <w:rPr>
          <w:rFonts w:ascii="Arial" w:hAnsi="Arial" w:cs="Arial"/>
        </w:rPr>
        <w:t xml:space="preserve">The Board expressed </w:t>
      </w:r>
      <w:proofErr w:type="gramStart"/>
      <w:r>
        <w:rPr>
          <w:rFonts w:ascii="Arial" w:hAnsi="Arial" w:cs="Arial"/>
        </w:rPr>
        <w:t>their</w:t>
      </w:r>
      <w:proofErr w:type="gramEnd"/>
      <w:r>
        <w:rPr>
          <w:rFonts w:ascii="Arial" w:hAnsi="Arial" w:cs="Arial"/>
        </w:rPr>
        <w:t xml:space="preserve"> thanks to Sandra Hewitt for her hard work in producing the Plan within a tight timeframe.</w:t>
      </w:r>
    </w:p>
    <w:p w14:paraId="682E30C5" w14:textId="77777777" w:rsidR="00FE1B19" w:rsidRDefault="00FE1B19" w:rsidP="003A3E7D">
      <w:pPr>
        <w:tabs>
          <w:tab w:val="left" w:pos="426"/>
        </w:tabs>
        <w:ind w:left="426"/>
        <w:rPr>
          <w:rFonts w:ascii="Arial" w:hAnsi="Arial" w:cs="Arial"/>
        </w:rPr>
      </w:pPr>
    </w:p>
    <w:p w14:paraId="4F11E835" w14:textId="77777777" w:rsidR="00F97187" w:rsidRDefault="00F97187" w:rsidP="0045292D">
      <w:pPr>
        <w:tabs>
          <w:tab w:val="left" w:pos="426"/>
        </w:tabs>
        <w:rPr>
          <w:rFonts w:ascii="Arial" w:hAnsi="Arial" w:cs="Arial"/>
          <w:b/>
        </w:rPr>
      </w:pPr>
    </w:p>
    <w:p w14:paraId="7D060FA5" w14:textId="77777777" w:rsidR="00F97187" w:rsidRDefault="0045292D" w:rsidP="000B4FAF">
      <w:pPr>
        <w:pStyle w:val="ListParagraph"/>
        <w:numPr>
          <w:ilvl w:val="0"/>
          <w:numId w:val="4"/>
        </w:numPr>
        <w:tabs>
          <w:tab w:val="left" w:pos="426"/>
        </w:tabs>
        <w:ind w:left="426" w:hanging="1560"/>
        <w:rPr>
          <w:rFonts w:ascii="Arial" w:hAnsi="Arial" w:cs="Arial"/>
        </w:rPr>
      </w:pPr>
      <w:r>
        <w:rPr>
          <w:rFonts w:ascii="Arial" w:hAnsi="Arial" w:cs="Arial"/>
          <w:b/>
        </w:rPr>
        <w:t>ANY OTHER BUSINESS</w:t>
      </w:r>
      <w:r w:rsidR="002F2A43">
        <w:rPr>
          <w:rFonts w:ascii="Arial" w:hAnsi="Arial" w:cs="Arial"/>
          <w:b/>
        </w:rPr>
        <w:br/>
      </w:r>
      <w:r w:rsidR="002F2A43">
        <w:rPr>
          <w:rFonts w:ascii="Arial" w:hAnsi="Arial" w:cs="Arial"/>
          <w:b/>
        </w:rPr>
        <w:br/>
      </w:r>
      <w:r w:rsidR="000B4FAF">
        <w:rPr>
          <w:rFonts w:ascii="Arial" w:hAnsi="Arial" w:cs="Arial"/>
        </w:rPr>
        <w:t>There being no</w:t>
      </w:r>
      <w:r w:rsidR="00F97187" w:rsidRPr="00F97187">
        <w:rPr>
          <w:rFonts w:ascii="Arial" w:hAnsi="Arial" w:cs="Arial"/>
        </w:rPr>
        <w:t xml:space="preserve"> further business the Chairman confirmed the meeting closed.</w:t>
      </w:r>
    </w:p>
    <w:p w14:paraId="6C931756" w14:textId="77777777" w:rsidR="0095245D" w:rsidRDefault="0095245D" w:rsidP="00F97187">
      <w:pPr>
        <w:pStyle w:val="ListParagraph"/>
        <w:tabs>
          <w:tab w:val="left" w:pos="426"/>
        </w:tabs>
        <w:ind w:left="426"/>
        <w:rPr>
          <w:rFonts w:ascii="Arial" w:hAnsi="Arial" w:cs="Arial"/>
        </w:rPr>
      </w:pPr>
    </w:p>
    <w:p w14:paraId="61F33BBF" w14:textId="77777777" w:rsidR="00210B7B" w:rsidRDefault="00F97187" w:rsidP="00B65593">
      <w:pPr>
        <w:pStyle w:val="ListParagraph"/>
        <w:tabs>
          <w:tab w:val="left" w:pos="426"/>
        </w:tabs>
        <w:ind w:left="426"/>
        <w:rPr>
          <w:rFonts w:ascii="Arial" w:hAnsi="Arial" w:cs="Arial"/>
        </w:rPr>
      </w:pPr>
      <w:r>
        <w:rPr>
          <w:rFonts w:ascii="Arial" w:hAnsi="Arial" w:cs="Arial"/>
        </w:rPr>
        <w:t xml:space="preserve"> </w:t>
      </w:r>
    </w:p>
    <w:p w14:paraId="4B47F1D1" w14:textId="77777777" w:rsidR="00906767" w:rsidRPr="00AF4A68" w:rsidRDefault="001B77BE" w:rsidP="001B77BE">
      <w:pPr>
        <w:tabs>
          <w:tab w:val="left" w:pos="426"/>
        </w:tabs>
        <w:rPr>
          <w:rFonts w:ascii="Arial" w:hAnsi="Arial" w:cs="Arial"/>
        </w:rPr>
      </w:pPr>
      <w:r>
        <w:rPr>
          <w:rFonts w:ascii="Arial" w:hAnsi="Arial" w:cs="Arial"/>
          <w:b/>
        </w:rPr>
        <w:tab/>
      </w:r>
      <w:r w:rsidR="00350A41" w:rsidRPr="00AF4A68">
        <w:rPr>
          <w:rFonts w:ascii="Arial" w:hAnsi="Arial" w:cs="Arial"/>
          <w:b/>
        </w:rPr>
        <w:t xml:space="preserve">Date of next meeting: </w:t>
      </w:r>
      <w:r w:rsidR="000B4FAF">
        <w:rPr>
          <w:rFonts w:ascii="Arial" w:hAnsi="Arial" w:cs="Arial"/>
          <w:b/>
        </w:rPr>
        <w:t>7 May</w:t>
      </w:r>
      <w:r w:rsidR="002534BD">
        <w:rPr>
          <w:rFonts w:ascii="Arial" w:hAnsi="Arial" w:cs="Arial"/>
          <w:b/>
        </w:rPr>
        <w:t xml:space="preserve"> 2020</w:t>
      </w:r>
    </w:p>
    <w:sectPr w:rsidR="00906767" w:rsidRPr="00AF4A68" w:rsidSect="00236DC7">
      <w:headerReference w:type="default" r:id="rId11"/>
      <w:footerReference w:type="default" r:id="rId12"/>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7839F" w14:textId="77777777" w:rsidR="00E9695B" w:rsidRDefault="00E9695B">
      <w:r>
        <w:separator/>
      </w:r>
    </w:p>
  </w:endnote>
  <w:endnote w:type="continuationSeparator" w:id="0">
    <w:p w14:paraId="689C09A3" w14:textId="77777777" w:rsidR="00E9695B" w:rsidRDefault="00E9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E9AE" w14:textId="77777777" w:rsidR="00AA0DA2" w:rsidRPr="0084457A" w:rsidRDefault="00AA0DA2" w:rsidP="00A24A05">
    <w:pPr>
      <w:pStyle w:val="Footer"/>
      <w:jc w:val="center"/>
      <w:rPr>
        <w:rFonts w:ascii="Arial" w:hAnsi="Arial" w:cs="Arial"/>
        <w:sz w:val="20"/>
        <w:szCs w:val="20"/>
      </w:rPr>
    </w:pPr>
    <w:r>
      <w:rPr>
        <w:rFonts w:ascii="Arial" w:hAnsi="Arial" w:cs="Arial"/>
        <w:sz w:val="20"/>
        <w:szCs w:val="20"/>
      </w:rPr>
      <w:t xml:space="preserve">Avenue Services (NW) Limited Board Draft Part A Minutes - 6 February 2020 - </w:t>
    </w:r>
    <w:r w:rsidRPr="0084457A">
      <w:rPr>
        <w:rFonts w:ascii="Arial" w:hAnsi="Arial" w:cs="Arial"/>
        <w:sz w:val="20"/>
        <w:szCs w:val="20"/>
      </w:rPr>
      <w:t xml:space="preserve">Page </w:t>
    </w:r>
    <w:r w:rsidRPr="0084457A">
      <w:rPr>
        <w:rFonts w:ascii="Arial" w:hAnsi="Arial" w:cs="Arial"/>
        <w:sz w:val="20"/>
        <w:szCs w:val="20"/>
      </w:rPr>
      <w:fldChar w:fldCharType="begin"/>
    </w:r>
    <w:r w:rsidRPr="0084457A">
      <w:rPr>
        <w:rFonts w:ascii="Arial" w:hAnsi="Arial" w:cs="Arial"/>
        <w:sz w:val="20"/>
        <w:szCs w:val="20"/>
      </w:rPr>
      <w:instrText xml:space="preserve"> PAGE </w:instrText>
    </w:r>
    <w:r w:rsidRPr="0084457A">
      <w:rPr>
        <w:rFonts w:ascii="Arial" w:hAnsi="Arial" w:cs="Arial"/>
        <w:sz w:val="20"/>
        <w:szCs w:val="20"/>
      </w:rPr>
      <w:fldChar w:fldCharType="separate"/>
    </w:r>
    <w:r w:rsidR="00CC1B14">
      <w:rPr>
        <w:rFonts w:ascii="Arial" w:hAnsi="Arial" w:cs="Arial"/>
        <w:noProof/>
        <w:sz w:val="20"/>
        <w:szCs w:val="20"/>
      </w:rPr>
      <w:t>1</w:t>
    </w:r>
    <w:r w:rsidRPr="0084457A">
      <w:rPr>
        <w:rFonts w:ascii="Arial" w:hAnsi="Arial" w:cs="Arial"/>
        <w:sz w:val="20"/>
        <w:szCs w:val="20"/>
      </w:rPr>
      <w:fldChar w:fldCharType="end"/>
    </w:r>
    <w:r w:rsidRPr="0084457A">
      <w:rPr>
        <w:rFonts w:ascii="Arial" w:hAnsi="Arial" w:cs="Arial"/>
        <w:sz w:val="20"/>
        <w:szCs w:val="20"/>
      </w:rPr>
      <w:t xml:space="preserve"> of </w:t>
    </w:r>
    <w:r w:rsidRPr="0084457A">
      <w:rPr>
        <w:rFonts w:ascii="Arial" w:hAnsi="Arial" w:cs="Arial"/>
        <w:sz w:val="20"/>
        <w:szCs w:val="20"/>
      </w:rPr>
      <w:fldChar w:fldCharType="begin"/>
    </w:r>
    <w:r w:rsidRPr="0084457A">
      <w:rPr>
        <w:rFonts w:ascii="Arial" w:hAnsi="Arial" w:cs="Arial"/>
        <w:sz w:val="20"/>
        <w:szCs w:val="20"/>
      </w:rPr>
      <w:instrText xml:space="preserve"> NUMPAGES </w:instrText>
    </w:r>
    <w:r w:rsidRPr="0084457A">
      <w:rPr>
        <w:rFonts w:ascii="Arial" w:hAnsi="Arial" w:cs="Arial"/>
        <w:sz w:val="20"/>
        <w:szCs w:val="20"/>
      </w:rPr>
      <w:fldChar w:fldCharType="separate"/>
    </w:r>
    <w:r w:rsidR="00CC1B14">
      <w:rPr>
        <w:rFonts w:ascii="Arial" w:hAnsi="Arial" w:cs="Arial"/>
        <w:noProof/>
        <w:sz w:val="20"/>
        <w:szCs w:val="20"/>
      </w:rPr>
      <w:t>5</w:t>
    </w:r>
    <w:r w:rsidRPr="0084457A">
      <w:rPr>
        <w:rFonts w:ascii="Arial" w:hAnsi="Arial" w:cs="Arial"/>
        <w:sz w:val="20"/>
        <w:szCs w:val="20"/>
      </w:rPr>
      <w:fldChar w:fldCharType="end"/>
    </w:r>
  </w:p>
  <w:p w14:paraId="26569653" w14:textId="77777777" w:rsidR="00AA0DA2" w:rsidRDefault="00AA0D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96758" w14:textId="77777777" w:rsidR="00E9695B" w:rsidRDefault="00E9695B">
      <w:r>
        <w:separator/>
      </w:r>
    </w:p>
  </w:footnote>
  <w:footnote w:type="continuationSeparator" w:id="0">
    <w:p w14:paraId="50315D37" w14:textId="77777777" w:rsidR="00E9695B" w:rsidRDefault="00E9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BA31" w14:textId="77777777" w:rsidR="00AA0DA2" w:rsidRPr="00296B1F" w:rsidRDefault="00AA0DA2" w:rsidP="004E3C93">
    <w:pPr>
      <w:pStyle w:val="Header"/>
      <w:tabs>
        <w:tab w:val="clear" w:pos="4320"/>
      </w:tabs>
      <w:jc w:val="center"/>
      <w:rPr>
        <w:rFonts w:ascii="Arial" w:hAnsi="Arial" w:cs="Arial"/>
      </w:rPr>
    </w:pPr>
    <w:r w:rsidRPr="00296B1F">
      <w:rPr>
        <w:rFonts w:ascii="Arial" w:hAnsi="Arial" w:cs="Arial"/>
      </w:rPr>
      <w:t xml:space="preserve">                                                       </w:t>
    </w:r>
  </w:p>
  <w:p w14:paraId="1037A66C" w14:textId="77777777" w:rsidR="00AA0DA2" w:rsidRPr="00402F06" w:rsidRDefault="00AA0DA2" w:rsidP="0063204E">
    <w:pPr>
      <w:tabs>
        <w:tab w:val="right" w:leader="underscore" w:pos="8640"/>
      </w:tabs>
      <w:ind w:left="426"/>
      <w:rPr>
        <w:rFonts w:ascii="Arial" w:hAnsi="Arial" w:cs="Arial"/>
        <w:b/>
      </w:rPr>
    </w:pPr>
    <w:r w:rsidRPr="00402F06">
      <w:rPr>
        <w:rFonts w:ascii="Arial" w:hAnsi="Arial" w:cs="Arial"/>
        <w:b/>
        <w:highlight w:val="yellow"/>
      </w:rPr>
      <w:t xml:space="preserve">PRIVATE </w:t>
    </w:r>
    <w:r>
      <w:rPr>
        <w:rFonts w:ascii="Arial" w:hAnsi="Arial" w:cs="Arial"/>
        <w:b/>
        <w:highlight w:val="yellow"/>
      </w:rPr>
      <w:t>AND</w:t>
    </w:r>
    <w:r w:rsidRPr="00402F06">
      <w:rPr>
        <w:rFonts w:ascii="Arial" w:hAnsi="Arial" w:cs="Arial"/>
        <w:b/>
        <w:highlight w:val="yellow"/>
      </w:rPr>
      <w:t xml:space="preserve"> CONFIDENTIAL</w:t>
    </w:r>
  </w:p>
  <w:p w14:paraId="41F82EB0" w14:textId="77777777" w:rsidR="00AA0DA2" w:rsidRPr="00402F06" w:rsidRDefault="00AA0DA2" w:rsidP="0063204E">
    <w:pPr>
      <w:tabs>
        <w:tab w:val="right" w:leader="underscore" w:pos="8640"/>
      </w:tabs>
      <w:rPr>
        <w:rFonts w:ascii="Arial" w:hAnsi="Arial" w:cs="Arial"/>
        <w:b/>
      </w:rPr>
    </w:pPr>
  </w:p>
  <w:p w14:paraId="6923EB47" w14:textId="77777777" w:rsidR="00AA0DA2" w:rsidRPr="00E0614E" w:rsidRDefault="00AA0DA2" w:rsidP="005B6A23">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F64"/>
    <w:multiLevelType w:val="hybridMultilevel"/>
    <w:tmpl w:val="7CB49D7A"/>
    <w:lvl w:ilvl="0" w:tplc="D99CB51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19F750F1"/>
    <w:multiLevelType w:val="multilevel"/>
    <w:tmpl w:val="7BBA174A"/>
    <w:lvl w:ilvl="0">
      <w:start w:val="1"/>
      <w:numFmt w:val="decimal"/>
      <w:pStyle w:val="Reportheader"/>
      <w:lvlText w:val="%1."/>
      <w:lvlJc w:val="left"/>
      <w:pPr>
        <w:ind w:left="810" w:hanging="810"/>
      </w:pPr>
      <w:rPr>
        <w:rFonts w:hint="default"/>
        <w:b/>
      </w:rPr>
    </w:lvl>
    <w:lvl w:ilvl="1">
      <w:start w:val="1"/>
      <w:numFmt w:val="decimal"/>
      <w:lvlText w:val="%1.%2"/>
      <w:lvlJc w:val="left"/>
      <w:pPr>
        <w:ind w:left="810" w:hanging="810"/>
      </w:pPr>
      <w:rPr>
        <w:rFonts w:hint="default"/>
        <w:b w:val="0"/>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F2DF9"/>
    <w:multiLevelType w:val="hybridMultilevel"/>
    <w:tmpl w:val="1A3259B2"/>
    <w:lvl w:ilvl="0" w:tplc="71D8F45A">
      <w:start w:val="1"/>
      <w:numFmt w:val="lowerLetter"/>
      <w:lvlText w:val="%1)"/>
      <w:lvlJc w:val="left"/>
      <w:pPr>
        <w:ind w:left="720" w:hanging="360"/>
      </w:pPr>
      <w:rPr>
        <w:rFonts w:ascii="Arial" w:eastAsia="Times New Roman" w:hAnsi="Arial" w:cs="Arial"/>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36E71"/>
    <w:multiLevelType w:val="multilevel"/>
    <w:tmpl w:val="37DECD7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7F51F8"/>
    <w:multiLevelType w:val="hybridMultilevel"/>
    <w:tmpl w:val="CB3086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AB943C4"/>
    <w:multiLevelType w:val="multilevel"/>
    <w:tmpl w:val="2C366690"/>
    <w:lvl w:ilvl="0">
      <w:start w:val="1"/>
      <w:numFmt w:val="decimal"/>
      <w:lvlText w:val="%1/02/20"/>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BFA5BF2"/>
    <w:multiLevelType w:val="hybridMultilevel"/>
    <w:tmpl w:val="08DC352E"/>
    <w:lvl w:ilvl="0" w:tplc="A84ABD0E">
      <w:start w:val="1"/>
      <w:numFmt w:val="lowerLetter"/>
      <w:lvlText w:val="%1)"/>
      <w:lvlJc w:val="left"/>
      <w:pPr>
        <w:ind w:left="1146" w:hanging="360"/>
      </w:pPr>
      <w:rPr>
        <w:rFonts w:ascii="Arial" w:eastAsia="Times New Roman" w:hAnsi="Arial" w:cs="Arial"/>
        <w:b/>
        <w:i w:val="0"/>
        <w:color w:val="000000" w:themeColor="text1"/>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73210CAD"/>
    <w:multiLevelType w:val="hybridMultilevel"/>
    <w:tmpl w:val="85C6A6F6"/>
    <w:lvl w:ilvl="0" w:tplc="A84ABD0E">
      <w:start w:val="1"/>
      <w:numFmt w:val="lowerLetter"/>
      <w:lvlText w:val="%1)"/>
      <w:lvlJc w:val="left"/>
      <w:pPr>
        <w:ind w:left="720" w:hanging="360"/>
      </w:pPr>
      <w:rPr>
        <w:rFonts w:ascii="Arial" w:eastAsia="Times New Roman" w:hAnsi="Arial" w:cs="Arial"/>
        <w:b/>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8"/>
  </w:num>
  <w:num w:numId="4">
    <w:abstractNumId w:val="6"/>
  </w:num>
  <w:num w:numId="5">
    <w:abstractNumId w:val="3"/>
  </w:num>
  <w:num w:numId="6">
    <w:abstractNumId w:val="7"/>
  </w:num>
  <w:num w:numId="7">
    <w:abstractNumId w:val="5"/>
  </w:num>
  <w:num w:numId="8">
    <w:abstractNumId w:val="2"/>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8A"/>
    <w:rsid w:val="0000012F"/>
    <w:rsid w:val="0000083D"/>
    <w:rsid w:val="00001D95"/>
    <w:rsid w:val="00002C6F"/>
    <w:rsid w:val="00002D62"/>
    <w:rsid w:val="0000319D"/>
    <w:rsid w:val="00003279"/>
    <w:rsid w:val="000036FB"/>
    <w:rsid w:val="000048E6"/>
    <w:rsid w:val="0000512D"/>
    <w:rsid w:val="000065B1"/>
    <w:rsid w:val="000066A7"/>
    <w:rsid w:val="000069B1"/>
    <w:rsid w:val="00007332"/>
    <w:rsid w:val="00007E36"/>
    <w:rsid w:val="00011595"/>
    <w:rsid w:val="00011E5F"/>
    <w:rsid w:val="00012654"/>
    <w:rsid w:val="00013B66"/>
    <w:rsid w:val="00013C02"/>
    <w:rsid w:val="00014878"/>
    <w:rsid w:val="000155A0"/>
    <w:rsid w:val="00015917"/>
    <w:rsid w:val="00015BB8"/>
    <w:rsid w:val="00015C50"/>
    <w:rsid w:val="00016BC8"/>
    <w:rsid w:val="00016BE0"/>
    <w:rsid w:val="00017286"/>
    <w:rsid w:val="0001779D"/>
    <w:rsid w:val="0002094D"/>
    <w:rsid w:val="00020BBA"/>
    <w:rsid w:val="000210F0"/>
    <w:rsid w:val="00021ACA"/>
    <w:rsid w:val="00021C2C"/>
    <w:rsid w:val="00023104"/>
    <w:rsid w:val="00023160"/>
    <w:rsid w:val="00024B65"/>
    <w:rsid w:val="00025405"/>
    <w:rsid w:val="00025572"/>
    <w:rsid w:val="000260AC"/>
    <w:rsid w:val="00026231"/>
    <w:rsid w:val="00026C93"/>
    <w:rsid w:val="00026E8B"/>
    <w:rsid w:val="00026F61"/>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6B5C"/>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2DA"/>
    <w:rsid w:val="00083DAD"/>
    <w:rsid w:val="00084B67"/>
    <w:rsid w:val="00085543"/>
    <w:rsid w:val="00086032"/>
    <w:rsid w:val="00086734"/>
    <w:rsid w:val="000867DB"/>
    <w:rsid w:val="00087055"/>
    <w:rsid w:val="00087383"/>
    <w:rsid w:val="000876A6"/>
    <w:rsid w:val="00087D93"/>
    <w:rsid w:val="00087F60"/>
    <w:rsid w:val="000901D0"/>
    <w:rsid w:val="00090B26"/>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4FAF"/>
    <w:rsid w:val="000B57BE"/>
    <w:rsid w:val="000B6899"/>
    <w:rsid w:val="000B6F5B"/>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1FA5"/>
    <w:rsid w:val="000D28FA"/>
    <w:rsid w:val="000D330C"/>
    <w:rsid w:val="000D46C4"/>
    <w:rsid w:val="000D4FCA"/>
    <w:rsid w:val="000D6690"/>
    <w:rsid w:val="000D6F41"/>
    <w:rsid w:val="000D7023"/>
    <w:rsid w:val="000D765D"/>
    <w:rsid w:val="000D7741"/>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1627"/>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4E7C"/>
    <w:rsid w:val="00106522"/>
    <w:rsid w:val="00106D22"/>
    <w:rsid w:val="00107A87"/>
    <w:rsid w:val="00110266"/>
    <w:rsid w:val="00110A77"/>
    <w:rsid w:val="00110AB9"/>
    <w:rsid w:val="001124F6"/>
    <w:rsid w:val="00112928"/>
    <w:rsid w:val="00112F60"/>
    <w:rsid w:val="00113F0D"/>
    <w:rsid w:val="0011457A"/>
    <w:rsid w:val="001153D5"/>
    <w:rsid w:val="0011573B"/>
    <w:rsid w:val="0011608F"/>
    <w:rsid w:val="001160BF"/>
    <w:rsid w:val="00116773"/>
    <w:rsid w:val="00117113"/>
    <w:rsid w:val="00117BAA"/>
    <w:rsid w:val="00120260"/>
    <w:rsid w:val="001210AC"/>
    <w:rsid w:val="00123F3E"/>
    <w:rsid w:val="00124070"/>
    <w:rsid w:val="001241B2"/>
    <w:rsid w:val="0012437D"/>
    <w:rsid w:val="00124571"/>
    <w:rsid w:val="00124FF9"/>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39F9"/>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5E1"/>
    <w:rsid w:val="00142D36"/>
    <w:rsid w:val="00143CCB"/>
    <w:rsid w:val="00144347"/>
    <w:rsid w:val="0014452B"/>
    <w:rsid w:val="00145C99"/>
    <w:rsid w:val="00146000"/>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0709"/>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3A2E"/>
    <w:rsid w:val="0019510B"/>
    <w:rsid w:val="001951B8"/>
    <w:rsid w:val="0019538B"/>
    <w:rsid w:val="001956BA"/>
    <w:rsid w:val="001956DC"/>
    <w:rsid w:val="00196CD6"/>
    <w:rsid w:val="001972CA"/>
    <w:rsid w:val="001A0821"/>
    <w:rsid w:val="001A1987"/>
    <w:rsid w:val="001A1D1D"/>
    <w:rsid w:val="001A1FBB"/>
    <w:rsid w:val="001A1FD5"/>
    <w:rsid w:val="001A2BC7"/>
    <w:rsid w:val="001A34B0"/>
    <w:rsid w:val="001A42CF"/>
    <w:rsid w:val="001A46B8"/>
    <w:rsid w:val="001A53DB"/>
    <w:rsid w:val="001A5420"/>
    <w:rsid w:val="001A58AE"/>
    <w:rsid w:val="001A5FE3"/>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B77BE"/>
    <w:rsid w:val="001C004A"/>
    <w:rsid w:val="001C03C0"/>
    <w:rsid w:val="001C0791"/>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A7E"/>
    <w:rsid w:val="001D6EE3"/>
    <w:rsid w:val="001D76FE"/>
    <w:rsid w:val="001E0A0C"/>
    <w:rsid w:val="001E1334"/>
    <w:rsid w:val="001E17A6"/>
    <w:rsid w:val="001E4E38"/>
    <w:rsid w:val="001E5EBC"/>
    <w:rsid w:val="001E60CB"/>
    <w:rsid w:val="001E6511"/>
    <w:rsid w:val="001E6942"/>
    <w:rsid w:val="001E6DBD"/>
    <w:rsid w:val="001E6FE1"/>
    <w:rsid w:val="001E714E"/>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450A"/>
    <w:rsid w:val="00205A93"/>
    <w:rsid w:val="00206859"/>
    <w:rsid w:val="00206921"/>
    <w:rsid w:val="002077D5"/>
    <w:rsid w:val="002079ED"/>
    <w:rsid w:val="00207BB4"/>
    <w:rsid w:val="00210B7B"/>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862"/>
    <w:rsid w:val="00230A5A"/>
    <w:rsid w:val="00232D5D"/>
    <w:rsid w:val="00233304"/>
    <w:rsid w:val="00234EA6"/>
    <w:rsid w:val="002363F8"/>
    <w:rsid w:val="00236975"/>
    <w:rsid w:val="00236DC7"/>
    <w:rsid w:val="00237927"/>
    <w:rsid w:val="00240CA0"/>
    <w:rsid w:val="00240D9A"/>
    <w:rsid w:val="0024111A"/>
    <w:rsid w:val="002412D7"/>
    <w:rsid w:val="00242531"/>
    <w:rsid w:val="0024305D"/>
    <w:rsid w:val="002435D0"/>
    <w:rsid w:val="00243C83"/>
    <w:rsid w:val="002448B9"/>
    <w:rsid w:val="002451F0"/>
    <w:rsid w:val="00246BFE"/>
    <w:rsid w:val="00247283"/>
    <w:rsid w:val="002507BC"/>
    <w:rsid w:val="00251962"/>
    <w:rsid w:val="00251A53"/>
    <w:rsid w:val="00251FA0"/>
    <w:rsid w:val="0025309A"/>
    <w:rsid w:val="0025317C"/>
    <w:rsid w:val="002534BD"/>
    <w:rsid w:val="0025431B"/>
    <w:rsid w:val="0025496E"/>
    <w:rsid w:val="00254A29"/>
    <w:rsid w:val="0025611F"/>
    <w:rsid w:val="00257091"/>
    <w:rsid w:val="0026015B"/>
    <w:rsid w:val="00260679"/>
    <w:rsid w:val="00260D5A"/>
    <w:rsid w:val="00261073"/>
    <w:rsid w:val="002610D0"/>
    <w:rsid w:val="002612DD"/>
    <w:rsid w:val="0026175D"/>
    <w:rsid w:val="002623BB"/>
    <w:rsid w:val="002627C3"/>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67FC4"/>
    <w:rsid w:val="00270F9B"/>
    <w:rsid w:val="0027204F"/>
    <w:rsid w:val="00272762"/>
    <w:rsid w:val="00272E9F"/>
    <w:rsid w:val="00274830"/>
    <w:rsid w:val="00275156"/>
    <w:rsid w:val="00275DDD"/>
    <w:rsid w:val="00275F42"/>
    <w:rsid w:val="00276962"/>
    <w:rsid w:val="00276BAC"/>
    <w:rsid w:val="00277793"/>
    <w:rsid w:val="0028043A"/>
    <w:rsid w:val="0028081A"/>
    <w:rsid w:val="002808A8"/>
    <w:rsid w:val="00280BE0"/>
    <w:rsid w:val="00282684"/>
    <w:rsid w:val="002830B8"/>
    <w:rsid w:val="0028615E"/>
    <w:rsid w:val="002862F3"/>
    <w:rsid w:val="00286AF6"/>
    <w:rsid w:val="00286C5B"/>
    <w:rsid w:val="002874B3"/>
    <w:rsid w:val="002928EB"/>
    <w:rsid w:val="00294888"/>
    <w:rsid w:val="00294934"/>
    <w:rsid w:val="00295991"/>
    <w:rsid w:val="002969F9"/>
    <w:rsid w:val="00296B1F"/>
    <w:rsid w:val="00297469"/>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0E9"/>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D7352"/>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43"/>
    <w:rsid w:val="002F2AF0"/>
    <w:rsid w:val="002F37AE"/>
    <w:rsid w:val="002F3AE3"/>
    <w:rsid w:val="002F4CCE"/>
    <w:rsid w:val="002F66E6"/>
    <w:rsid w:val="00300D74"/>
    <w:rsid w:val="0030109A"/>
    <w:rsid w:val="00302214"/>
    <w:rsid w:val="003033F3"/>
    <w:rsid w:val="00303D05"/>
    <w:rsid w:val="00304C6A"/>
    <w:rsid w:val="0030564D"/>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0CF5"/>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4F5D"/>
    <w:rsid w:val="003556B1"/>
    <w:rsid w:val="003567C0"/>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32F"/>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1F14"/>
    <w:rsid w:val="00392B93"/>
    <w:rsid w:val="003936FD"/>
    <w:rsid w:val="003937DF"/>
    <w:rsid w:val="00394861"/>
    <w:rsid w:val="00394E83"/>
    <w:rsid w:val="00395653"/>
    <w:rsid w:val="0039577F"/>
    <w:rsid w:val="00396509"/>
    <w:rsid w:val="003967A7"/>
    <w:rsid w:val="00397CDE"/>
    <w:rsid w:val="00397D04"/>
    <w:rsid w:val="003A0826"/>
    <w:rsid w:val="003A10F4"/>
    <w:rsid w:val="003A23FE"/>
    <w:rsid w:val="003A2BCA"/>
    <w:rsid w:val="003A3209"/>
    <w:rsid w:val="003A3558"/>
    <w:rsid w:val="003A3E7D"/>
    <w:rsid w:val="003A479B"/>
    <w:rsid w:val="003A49FF"/>
    <w:rsid w:val="003A562E"/>
    <w:rsid w:val="003A59C0"/>
    <w:rsid w:val="003A6848"/>
    <w:rsid w:val="003A7158"/>
    <w:rsid w:val="003A71E3"/>
    <w:rsid w:val="003A7603"/>
    <w:rsid w:val="003A7937"/>
    <w:rsid w:val="003B0024"/>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3D8D"/>
    <w:rsid w:val="003D410A"/>
    <w:rsid w:val="003D443E"/>
    <w:rsid w:val="003D47D9"/>
    <w:rsid w:val="003D5915"/>
    <w:rsid w:val="003D6A49"/>
    <w:rsid w:val="003D732F"/>
    <w:rsid w:val="003D789D"/>
    <w:rsid w:val="003D78E0"/>
    <w:rsid w:val="003D7C78"/>
    <w:rsid w:val="003D7F13"/>
    <w:rsid w:val="003E0D1E"/>
    <w:rsid w:val="003E12A4"/>
    <w:rsid w:val="003E17B8"/>
    <w:rsid w:val="003E1EB8"/>
    <w:rsid w:val="003E2524"/>
    <w:rsid w:val="003E2BDD"/>
    <w:rsid w:val="003E37D9"/>
    <w:rsid w:val="003E37F0"/>
    <w:rsid w:val="003E386A"/>
    <w:rsid w:val="003E3DC6"/>
    <w:rsid w:val="003E40F3"/>
    <w:rsid w:val="003E594A"/>
    <w:rsid w:val="003E747C"/>
    <w:rsid w:val="003E7B28"/>
    <w:rsid w:val="003E7C76"/>
    <w:rsid w:val="003F16A0"/>
    <w:rsid w:val="003F1FBE"/>
    <w:rsid w:val="003F26CB"/>
    <w:rsid w:val="003F3EC5"/>
    <w:rsid w:val="003F41AC"/>
    <w:rsid w:val="003F520E"/>
    <w:rsid w:val="003F5AAF"/>
    <w:rsid w:val="003F5D9B"/>
    <w:rsid w:val="003F72A1"/>
    <w:rsid w:val="003F737A"/>
    <w:rsid w:val="003F753A"/>
    <w:rsid w:val="003F77BC"/>
    <w:rsid w:val="00400184"/>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048"/>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47A0A"/>
    <w:rsid w:val="004501E3"/>
    <w:rsid w:val="0045040D"/>
    <w:rsid w:val="004519D1"/>
    <w:rsid w:val="00451D13"/>
    <w:rsid w:val="0045214C"/>
    <w:rsid w:val="0045291E"/>
    <w:rsid w:val="0045292D"/>
    <w:rsid w:val="00452FA5"/>
    <w:rsid w:val="00453D59"/>
    <w:rsid w:val="0045459B"/>
    <w:rsid w:val="00454B8B"/>
    <w:rsid w:val="00455909"/>
    <w:rsid w:val="00456999"/>
    <w:rsid w:val="00457336"/>
    <w:rsid w:val="004573EC"/>
    <w:rsid w:val="00457BE5"/>
    <w:rsid w:val="00460E6C"/>
    <w:rsid w:val="004615EB"/>
    <w:rsid w:val="004617A2"/>
    <w:rsid w:val="0046192F"/>
    <w:rsid w:val="00461A85"/>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315B"/>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A6991"/>
    <w:rsid w:val="004B0150"/>
    <w:rsid w:val="004B0924"/>
    <w:rsid w:val="004B216D"/>
    <w:rsid w:val="004B25AC"/>
    <w:rsid w:val="004B25C6"/>
    <w:rsid w:val="004B38D2"/>
    <w:rsid w:val="004B3B86"/>
    <w:rsid w:val="004B4B1C"/>
    <w:rsid w:val="004B4D33"/>
    <w:rsid w:val="004B50C0"/>
    <w:rsid w:val="004B56E4"/>
    <w:rsid w:val="004B5D76"/>
    <w:rsid w:val="004B6A4B"/>
    <w:rsid w:val="004C02EE"/>
    <w:rsid w:val="004C1753"/>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1BFF"/>
    <w:rsid w:val="004F3077"/>
    <w:rsid w:val="004F32BE"/>
    <w:rsid w:val="004F5886"/>
    <w:rsid w:val="004F5D16"/>
    <w:rsid w:val="004F6A42"/>
    <w:rsid w:val="004F6AFE"/>
    <w:rsid w:val="004F6B0E"/>
    <w:rsid w:val="00500571"/>
    <w:rsid w:val="00500D91"/>
    <w:rsid w:val="00500DD1"/>
    <w:rsid w:val="00501A1F"/>
    <w:rsid w:val="005036E8"/>
    <w:rsid w:val="00504626"/>
    <w:rsid w:val="005051A8"/>
    <w:rsid w:val="005051BA"/>
    <w:rsid w:val="005053B5"/>
    <w:rsid w:val="00505BBF"/>
    <w:rsid w:val="00506243"/>
    <w:rsid w:val="0050698A"/>
    <w:rsid w:val="00506C3D"/>
    <w:rsid w:val="005074D9"/>
    <w:rsid w:val="005074EB"/>
    <w:rsid w:val="0050750A"/>
    <w:rsid w:val="005076E4"/>
    <w:rsid w:val="005077D2"/>
    <w:rsid w:val="005078ED"/>
    <w:rsid w:val="005108D0"/>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1F07"/>
    <w:rsid w:val="005629C9"/>
    <w:rsid w:val="0056384D"/>
    <w:rsid w:val="005641EA"/>
    <w:rsid w:val="00565481"/>
    <w:rsid w:val="00565591"/>
    <w:rsid w:val="00565A07"/>
    <w:rsid w:val="00566B4F"/>
    <w:rsid w:val="00566CE5"/>
    <w:rsid w:val="00567D5E"/>
    <w:rsid w:val="00567FE9"/>
    <w:rsid w:val="00567FED"/>
    <w:rsid w:val="005704D5"/>
    <w:rsid w:val="005715CE"/>
    <w:rsid w:val="00571C3E"/>
    <w:rsid w:val="005725CE"/>
    <w:rsid w:val="00573216"/>
    <w:rsid w:val="005740E6"/>
    <w:rsid w:val="005743D7"/>
    <w:rsid w:val="00574659"/>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319"/>
    <w:rsid w:val="005B6A23"/>
    <w:rsid w:val="005B798A"/>
    <w:rsid w:val="005C013D"/>
    <w:rsid w:val="005C18AE"/>
    <w:rsid w:val="005C1B18"/>
    <w:rsid w:val="005C1E2A"/>
    <w:rsid w:val="005C25B6"/>
    <w:rsid w:val="005C2DA3"/>
    <w:rsid w:val="005C398A"/>
    <w:rsid w:val="005C44D1"/>
    <w:rsid w:val="005C480C"/>
    <w:rsid w:val="005C5BCB"/>
    <w:rsid w:val="005C7267"/>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29B7"/>
    <w:rsid w:val="005F2FC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586F"/>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6F5F"/>
    <w:rsid w:val="00617849"/>
    <w:rsid w:val="00617DCA"/>
    <w:rsid w:val="006201A3"/>
    <w:rsid w:val="006201CF"/>
    <w:rsid w:val="006206ED"/>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5646"/>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0713"/>
    <w:rsid w:val="00670DF1"/>
    <w:rsid w:val="00671008"/>
    <w:rsid w:val="006721CD"/>
    <w:rsid w:val="00672244"/>
    <w:rsid w:val="00672483"/>
    <w:rsid w:val="00672737"/>
    <w:rsid w:val="0067275B"/>
    <w:rsid w:val="006736E7"/>
    <w:rsid w:val="006760BA"/>
    <w:rsid w:val="00677201"/>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2B1D"/>
    <w:rsid w:val="006932E3"/>
    <w:rsid w:val="00693A02"/>
    <w:rsid w:val="00693A9D"/>
    <w:rsid w:val="00694622"/>
    <w:rsid w:val="00694738"/>
    <w:rsid w:val="00694D68"/>
    <w:rsid w:val="006955E7"/>
    <w:rsid w:val="00696317"/>
    <w:rsid w:val="006968D6"/>
    <w:rsid w:val="0069727B"/>
    <w:rsid w:val="006A06B5"/>
    <w:rsid w:val="006A07DE"/>
    <w:rsid w:val="006A081A"/>
    <w:rsid w:val="006A0B0F"/>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1E5"/>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2A92"/>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3DA"/>
    <w:rsid w:val="00706775"/>
    <w:rsid w:val="0070735B"/>
    <w:rsid w:val="007076DB"/>
    <w:rsid w:val="0071013F"/>
    <w:rsid w:val="00710A0A"/>
    <w:rsid w:val="00710B0F"/>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22CC"/>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0A14"/>
    <w:rsid w:val="00783336"/>
    <w:rsid w:val="00783460"/>
    <w:rsid w:val="007834C8"/>
    <w:rsid w:val="00783D40"/>
    <w:rsid w:val="00784485"/>
    <w:rsid w:val="00784798"/>
    <w:rsid w:val="00786EC3"/>
    <w:rsid w:val="0078748F"/>
    <w:rsid w:val="0078788E"/>
    <w:rsid w:val="007904C9"/>
    <w:rsid w:val="00791062"/>
    <w:rsid w:val="0079175F"/>
    <w:rsid w:val="0079215E"/>
    <w:rsid w:val="00794D0E"/>
    <w:rsid w:val="00794D70"/>
    <w:rsid w:val="00795202"/>
    <w:rsid w:val="007959E3"/>
    <w:rsid w:val="0079655D"/>
    <w:rsid w:val="007978BB"/>
    <w:rsid w:val="007A0444"/>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17F6"/>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53CA"/>
    <w:rsid w:val="007C6433"/>
    <w:rsid w:val="007C6CBA"/>
    <w:rsid w:val="007C76C0"/>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06"/>
    <w:rsid w:val="00800B50"/>
    <w:rsid w:val="00801E59"/>
    <w:rsid w:val="008035B7"/>
    <w:rsid w:val="0080360B"/>
    <w:rsid w:val="00804075"/>
    <w:rsid w:val="00804980"/>
    <w:rsid w:val="00806115"/>
    <w:rsid w:val="00810118"/>
    <w:rsid w:val="008107AA"/>
    <w:rsid w:val="00812277"/>
    <w:rsid w:val="00812421"/>
    <w:rsid w:val="00812704"/>
    <w:rsid w:val="00813279"/>
    <w:rsid w:val="00815410"/>
    <w:rsid w:val="0081550A"/>
    <w:rsid w:val="00815926"/>
    <w:rsid w:val="00815CE2"/>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375B8"/>
    <w:rsid w:val="00840361"/>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472"/>
    <w:rsid w:val="00850553"/>
    <w:rsid w:val="00850640"/>
    <w:rsid w:val="00851192"/>
    <w:rsid w:val="008516FE"/>
    <w:rsid w:val="00851991"/>
    <w:rsid w:val="00851EC1"/>
    <w:rsid w:val="00852DEA"/>
    <w:rsid w:val="00853139"/>
    <w:rsid w:val="00853461"/>
    <w:rsid w:val="00853E03"/>
    <w:rsid w:val="00853F70"/>
    <w:rsid w:val="00854938"/>
    <w:rsid w:val="0085510A"/>
    <w:rsid w:val="00855C27"/>
    <w:rsid w:val="00855C44"/>
    <w:rsid w:val="00856D43"/>
    <w:rsid w:val="00856F24"/>
    <w:rsid w:val="0085750A"/>
    <w:rsid w:val="0086112B"/>
    <w:rsid w:val="008617B5"/>
    <w:rsid w:val="00861F37"/>
    <w:rsid w:val="0086297E"/>
    <w:rsid w:val="008635A4"/>
    <w:rsid w:val="0086376E"/>
    <w:rsid w:val="008639B8"/>
    <w:rsid w:val="00863CC6"/>
    <w:rsid w:val="008654B1"/>
    <w:rsid w:val="0086579E"/>
    <w:rsid w:val="00865997"/>
    <w:rsid w:val="00865A43"/>
    <w:rsid w:val="00866362"/>
    <w:rsid w:val="00866557"/>
    <w:rsid w:val="00866589"/>
    <w:rsid w:val="008669D5"/>
    <w:rsid w:val="00866F52"/>
    <w:rsid w:val="00870372"/>
    <w:rsid w:val="00870D0E"/>
    <w:rsid w:val="00870FDB"/>
    <w:rsid w:val="00871725"/>
    <w:rsid w:val="008723EC"/>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88F"/>
    <w:rsid w:val="00882A9E"/>
    <w:rsid w:val="00882EAC"/>
    <w:rsid w:val="00883945"/>
    <w:rsid w:val="00884383"/>
    <w:rsid w:val="00884654"/>
    <w:rsid w:val="00885F4A"/>
    <w:rsid w:val="00886172"/>
    <w:rsid w:val="008875D4"/>
    <w:rsid w:val="0089011C"/>
    <w:rsid w:val="00890912"/>
    <w:rsid w:val="00890F67"/>
    <w:rsid w:val="00891281"/>
    <w:rsid w:val="00891B4E"/>
    <w:rsid w:val="00891F70"/>
    <w:rsid w:val="00892561"/>
    <w:rsid w:val="008925FD"/>
    <w:rsid w:val="008928FD"/>
    <w:rsid w:val="00893154"/>
    <w:rsid w:val="00893389"/>
    <w:rsid w:val="00893706"/>
    <w:rsid w:val="00893774"/>
    <w:rsid w:val="00893D99"/>
    <w:rsid w:val="00894A66"/>
    <w:rsid w:val="00894D99"/>
    <w:rsid w:val="008950CD"/>
    <w:rsid w:val="00895CBC"/>
    <w:rsid w:val="00895CDE"/>
    <w:rsid w:val="00895FA4"/>
    <w:rsid w:val="008960CF"/>
    <w:rsid w:val="0089660A"/>
    <w:rsid w:val="0089734B"/>
    <w:rsid w:val="008975C1"/>
    <w:rsid w:val="00897CE7"/>
    <w:rsid w:val="008A15B0"/>
    <w:rsid w:val="008A169D"/>
    <w:rsid w:val="008A1BEA"/>
    <w:rsid w:val="008A221C"/>
    <w:rsid w:val="008A3D8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D17"/>
    <w:rsid w:val="008C1EEA"/>
    <w:rsid w:val="008C3165"/>
    <w:rsid w:val="008C47E7"/>
    <w:rsid w:val="008C4B44"/>
    <w:rsid w:val="008C59C5"/>
    <w:rsid w:val="008C622D"/>
    <w:rsid w:val="008D0228"/>
    <w:rsid w:val="008D0961"/>
    <w:rsid w:val="008D0C96"/>
    <w:rsid w:val="008D1A08"/>
    <w:rsid w:val="008D213A"/>
    <w:rsid w:val="008D23D1"/>
    <w:rsid w:val="008D2429"/>
    <w:rsid w:val="008D30D3"/>
    <w:rsid w:val="008D3213"/>
    <w:rsid w:val="008D35A3"/>
    <w:rsid w:val="008D4423"/>
    <w:rsid w:val="008D4CBD"/>
    <w:rsid w:val="008D4CE2"/>
    <w:rsid w:val="008D526C"/>
    <w:rsid w:val="008D588B"/>
    <w:rsid w:val="008D5B48"/>
    <w:rsid w:val="008D5DD3"/>
    <w:rsid w:val="008D7389"/>
    <w:rsid w:val="008D7763"/>
    <w:rsid w:val="008D77D8"/>
    <w:rsid w:val="008E01B6"/>
    <w:rsid w:val="008E0287"/>
    <w:rsid w:val="008E06E4"/>
    <w:rsid w:val="008E0936"/>
    <w:rsid w:val="008E1122"/>
    <w:rsid w:val="008E2D27"/>
    <w:rsid w:val="008E3033"/>
    <w:rsid w:val="008E32AB"/>
    <w:rsid w:val="008E363A"/>
    <w:rsid w:val="008E3E49"/>
    <w:rsid w:val="008E513B"/>
    <w:rsid w:val="008E5CF0"/>
    <w:rsid w:val="008E65D6"/>
    <w:rsid w:val="008E66F3"/>
    <w:rsid w:val="008E6717"/>
    <w:rsid w:val="008E686A"/>
    <w:rsid w:val="008E696B"/>
    <w:rsid w:val="008E6B5D"/>
    <w:rsid w:val="008E7026"/>
    <w:rsid w:val="008F05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1733"/>
    <w:rsid w:val="009227C3"/>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0E00"/>
    <w:rsid w:val="0094100A"/>
    <w:rsid w:val="009411D6"/>
    <w:rsid w:val="00942BF6"/>
    <w:rsid w:val="00942D2F"/>
    <w:rsid w:val="0094332F"/>
    <w:rsid w:val="009435F4"/>
    <w:rsid w:val="00946081"/>
    <w:rsid w:val="009460BF"/>
    <w:rsid w:val="009461EC"/>
    <w:rsid w:val="00946277"/>
    <w:rsid w:val="0094633B"/>
    <w:rsid w:val="0094684A"/>
    <w:rsid w:val="00947793"/>
    <w:rsid w:val="00950338"/>
    <w:rsid w:val="0095038B"/>
    <w:rsid w:val="0095050A"/>
    <w:rsid w:val="0095099C"/>
    <w:rsid w:val="00950B6F"/>
    <w:rsid w:val="00950D97"/>
    <w:rsid w:val="00951487"/>
    <w:rsid w:val="0095245D"/>
    <w:rsid w:val="00952AD0"/>
    <w:rsid w:val="00952CA6"/>
    <w:rsid w:val="00955988"/>
    <w:rsid w:val="00955CED"/>
    <w:rsid w:val="009560BB"/>
    <w:rsid w:val="0095631B"/>
    <w:rsid w:val="00956A21"/>
    <w:rsid w:val="009574E4"/>
    <w:rsid w:val="00957E85"/>
    <w:rsid w:val="009614EB"/>
    <w:rsid w:val="00961A45"/>
    <w:rsid w:val="00961C14"/>
    <w:rsid w:val="00961C63"/>
    <w:rsid w:val="009626D7"/>
    <w:rsid w:val="0096363A"/>
    <w:rsid w:val="0096369E"/>
    <w:rsid w:val="00963702"/>
    <w:rsid w:val="00963ACB"/>
    <w:rsid w:val="0096527F"/>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4C00"/>
    <w:rsid w:val="009851E7"/>
    <w:rsid w:val="0099087B"/>
    <w:rsid w:val="00990994"/>
    <w:rsid w:val="0099161A"/>
    <w:rsid w:val="0099187D"/>
    <w:rsid w:val="00991AF6"/>
    <w:rsid w:val="00991B64"/>
    <w:rsid w:val="00991EEF"/>
    <w:rsid w:val="00993162"/>
    <w:rsid w:val="009931B7"/>
    <w:rsid w:val="00993D12"/>
    <w:rsid w:val="00994C6C"/>
    <w:rsid w:val="00994EBD"/>
    <w:rsid w:val="00995540"/>
    <w:rsid w:val="00995F09"/>
    <w:rsid w:val="009960BF"/>
    <w:rsid w:val="009961ED"/>
    <w:rsid w:val="00996D92"/>
    <w:rsid w:val="009971E8"/>
    <w:rsid w:val="00997DF5"/>
    <w:rsid w:val="009A2668"/>
    <w:rsid w:val="009A2788"/>
    <w:rsid w:val="009A299D"/>
    <w:rsid w:val="009A29F5"/>
    <w:rsid w:val="009A2DB0"/>
    <w:rsid w:val="009A38BD"/>
    <w:rsid w:val="009A3A33"/>
    <w:rsid w:val="009A4814"/>
    <w:rsid w:val="009A4AB7"/>
    <w:rsid w:val="009A4B95"/>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F64"/>
    <w:rsid w:val="009D30B0"/>
    <w:rsid w:val="009D446F"/>
    <w:rsid w:val="009D4654"/>
    <w:rsid w:val="009D48F1"/>
    <w:rsid w:val="009D4BE3"/>
    <w:rsid w:val="009D50BF"/>
    <w:rsid w:val="009D567B"/>
    <w:rsid w:val="009D72C1"/>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382A"/>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188"/>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658"/>
    <w:rsid w:val="00A16938"/>
    <w:rsid w:val="00A16967"/>
    <w:rsid w:val="00A2029D"/>
    <w:rsid w:val="00A20704"/>
    <w:rsid w:val="00A2073A"/>
    <w:rsid w:val="00A20952"/>
    <w:rsid w:val="00A227B5"/>
    <w:rsid w:val="00A22E6B"/>
    <w:rsid w:val="00A23114"/>
    <w:rsid w:val="00A236A8"/>
    <w:rsid w:val="00A237A7"/>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87"/>
    <w:rsid w:val="00A309EB"/>
    <w:rsid w:val="00A30AFF"/>
    <w:rsid w:val="00A30FBB"/>
    <w:rsid w:val="00A31166"/>
    <w:rsid w:val="00A311EB"/>
    <w:rsid w:val="00A31698"/>
    <w:rsid w:val="00A32D75"/>
    <w:rsid w:val="00A3345B"/>
    <w:rsid w:val="00A33FDE"/>
    <w:rsid w:val="00A35BF3"/>
    <w:rsid w:val="00A35EEF"/>
    <w:rsid w:val="00A36723"/>
    <w:rsid w:val="00A36FC8"/>
    <w:rsid w:val="00A4053B"/>
    <w:rsid w:val="00A414E0"/>
    <w:rsid w:val="00A420AE"/>
    <w:rsid w:val="00A42C28"/>
    <w:rsid w:val="00A4326A"/>
    <w:rsid w:val="00A44223"/>
    <w:rsid w:val="00A44256"/>
    <w:rsid w:val="00A442ED"/>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56661"/>
    <w:rsid w:val="00A57410"/>
    <w:rsid w:val="00A601A4"/>
    <w:rsid w:val="00A60980"/>
    <w:rsid w:val="00A61230"/>
    <w:rsid w:val="00A6261D"/>
    <w:rsid w:val="00A62AAB"/>
    <w:rsid w:val="00A631A1"/>
    <w:rsid w:val="00A635C7"/>
    <w:rsid w:val="00A64414"/>
    <w:rsid w:val="00A65E7E"/>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8F4"/>
    <w:rsid w:val="00A82BD3"/>
    <w:rsid w:val="00A83029"/>
    <w:rsid w:val="00A834B7"/>
    <w:rsid w:val="00A83758"/>
    <w:rsid w:val="00A83D92"/>
    <w:rsid w:val="00A84058"/>
    <w:rsid w:val="00A84242"/>
    <w:rsid w:val="00A84EB9"/>
    <w:rsid w:val="00A85795"/>
    <w:rsid w:val="00A8612B"/>
    <w:rsid w:val="00A901C1"/>
    <w:rsid w:val="00A911C1"/>
    <w:rsid w:val="00A9193D"/>
    <w:rsid w:val="00A9239C"/>
    <w:rsid w:val="00A929F1"/>
    <w:rsid w:val="00A93150"/>
    <w:rsid w:val="00A93842"/>
    <w:rsid w:val="00A94001"/>
    <w:rsid w:val="00A94006"/>
    <w:rsid w:val="00A942C1"/>
    <w:rsid w:val="00A94B20"/>
    <w:rsid w:val="00A94F69"/>
    <w:rsid w:val="00A953F1"/>
    <w:rsid w:val="00A953F6"/>
    <w:rsid w:val="00A95C86"/>
    <w:rsid w:val="00A9639D"/>
    <w:rsid w:val="00A967C7"/>
    <w:rsid w:val="00A96AE3"/>
    <w:rsid w:val="00A96B66"/>
    <w:rsid w:val="00A96ED0"/>
    <w:rsid w:val="00A97491"/>
    <w:rsid w:val="00A9778A"/>
    <w:rsid w:val="00A977AA"/>
    <w:rsid w:val="00A97F79"/>
    <w:rsid w:val="00AA0669"/>
    <w:rsid w:val="00AA0DA2"/>
    <w:rsid w:val="00AA1122"/>
    <w:rsid w:val="00AA117D"/>
    <w:rsid w:val="00AA129F"/>
    <w:rsid w:val="00AA146B"/>
    <w:rsid w:val="00AA1AA9"/>
    <w:rsid w:val="00AA239F"/>
    <w:rsid w:val="00AA4F99"/>
    <w:rsid w:val="00AA6300"/>
    <w:rsid w:val="00AA64EB"/>
    <w:rsid w:val="00AA6DF9"/>
    <w:rsid w:val="00AA7C24"/>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665"/>
    <w:rsid w:val="00AD4B32"/>
    <w:rsid w:val="00AD4CDB"/>
    <w:rsid w:val="00AD5656"/>
    <w:rsid w:val="00AD619F"/>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3DC8"/>
    <w:rsid w:val="00B04547"/>
    <w:rsid w:val="00B0510E"/>
    <w:rsid w:val="00B06178"/>
    <w:rsid w:val="00B066C7"/>
    <w:rsid w:val="00B06B7E"/>
    <w:rsid w:val="00B06C47"/>
    <w:rsid w:val="00B06D01"/>
    <w:rsid w:val="00B0731E"/>
    <w:rsid w:val="00B07467"/>
    <w:rsid w:val="00B07A56"/>
    <w:rsid w:val="00B1003F"/>
    <w:rsid w:val="00B101CF"/>
    <w:rsid w:val="00B105BF"/>
    <w:rsid w:val="00B10685"/>
    <w:rsid w:val="00B10AAA"/>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829"/>
    <w:rsid w:val="00B24A65"/>
    <w:rsid w:val="00B24BA9"/>
    <w:rsid w:val="00B252C6"/>
    <w:rsid w:val="00B25FE4"/>
    <w:rsid w:val="00B27818"/>
    <w:rsid w:val="00B27CAA"/>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3CE6"/>
    <w:rsid w:val="00B447AB"/>
    <w:rsid w:val="00B456AF"/>
    <w:rsid w:val="00B45C87"/>
    <w:rsid w:val="00B45F37"/>
    <w:rsid w:val="00B46B77"/>
    <w:rsid w:val="00B46CEB"/>
    <w:rsid w:val="00B46DF4"/>
    <w:rsid w:val="00B5031B"/>
    <w:rsid w:val="00B5098A"/>
    <w:rsid w:val="00B50B8F"/>
    <w:rsid w:val="00B510A0"/>
    <w:rsid w:val="00B519A7"/>
    <w:rsid w:val="00B51D45"/>
    <w:rsid w:val="00B5257A"/>
    <w:rsid w:val="00B52FAC"/>
    <w:rsid w:val="00B53914"/>
    <w:rsid w:val="00B53E8B"/>
    <w:rsid w:val="00B551F6"/>
    <w:rsid w:val="00B55AE0"/>
    <w:rsid w:val="00B563D7"/>
    <w:rsid w:val="00B56550"/>
    <w:rsid w:val="00B56824"/>
    <w:rsid w:val="00B569C8"/>
    <w:rsid w:val="00B56F6C"/>
    <w:rsid w:val="00B57418"/>
    <w:rsid w:val="00B574C5"/>
    <w:rsid w:val="00B57CB1"/>
    <w:rsid w:val="00B6007E"/>
    <w:rsid w:val="00B617CD"/>
    <w:rsid w:val="00B6214A"/>
    <w:rsid w:val="00B63A6D"/>
    <w:rsid w:val="00B63D0A"/>
    <w:rsid w:val="00B65593"/>
    <w:rsid w:val="00B6619E"/>
    <w:rsid w:val="00B66C53"/>
    <w:rsid w:val="00B66DB9"/>
    <w:rsid w:val="00B674A7"/>
    <w:rsid w:val="00B676DA"/>
    <w:rsid w:val="00B677D5"/>
    <w:rsid w:val="00B71605"/>
    <w:rsid w:val="00B7166C"/>
    <w:rsid w:val="00B71DBF"/>
    <w:rsid w:val="00B71FFE"/>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53E1"/>
    <w:rsid w:val="00B85BE3"/>
    <w:rsid w:val="00B85F01"/>
    <w:rsid w:val="00B86481"/>
    <w:rsid w:val="00B8661F"/>
    <w:rsid w:val="00B87028"/>
    <w:rsid w:val="00B87490"/>
    <w:rsid w:val="00B90192"/>
    <w:rsid w:val="00B92193"/>
    <w:rsid w:val="00B922D8"/>
    <w:rsid w:val="00B92FDE"/>
    <w:rsid w:val="00B94D31"/>
    <w:rsid w:val="00B955C0"/>
    <w:rsid w:val="00B96CCC"/>
    <w:rsid w:val="00B977B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0ED8"/>
    <w:rsid w:val="00BB1C47"/>
    <w:rsid w:val="00BB1CE4"/>
    <w:rsid w:val="00BB2576"/>
    <w:rsid w:val="00BB2924"/>
    <w:rsid w:val="00BB299F"/>
    <w:rsid w:val="00BB390E"/>
    <w:rsid w:val="00BB4173"/>
    <w:rsid w:val="00BB48E0"/>
    <w:rsid w:val="00BB51F8"/>
    <w:rsid w:val="00BB5240"/>
    <w:rsid w:val="00BB5F10"/>
    <w:rsid w:val="00BB6625"/>
    <w:rsid w:val="00BC01C2"/>
    <w:rsid w:val="00BC1008"/>
    <w:rsid w:val="00BC19FE"/>
    <w:rsid w:val="00BC1A58"/>
    <w:rsid w:val="00BC1F3F"/>
    <w:rsid w:val="00BC236F"/>
    <w:rsid w:val="00BC25C6"/>
    <w:rsid w:val="00BC33B5"/>
    <w:rsid w:val="00BC3AED"/>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3F1A"/>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076"/>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2FFE"/>
    <w:rsid w:val="00C23A27"/>
    <w:rsid w:val="00C24050"/>
    <w:rsid w:val="00C2437C"/>
    <w:rsid w:val="00C250D0"/>
    <w:rsid w:val="00C257A5"/>
    <w:rsid w:val="00C25D22"/>
    <w:rsid w:val="00C27366"/>
    <w:rsid w:val="00C304ED"/>
    <w:rsid w:val="00C313DA"/>
    <w:rsid w:val="00C31734"/>
    <w:rsid w:val="00C31924"/>
    <w:rsid w:val="00C3232B"/>
    <w:rsid w:val="00C325FF"/>
    <w:rsid w:val="00C32A7E"/>
    <w:rsid w:val="00C331B3"/>
    <w:rsid w:val="00C34F0A"/>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5685"/>
    <w:rsid w:val="00C47303"/>
    <w:rsid w:val="00C5029C"/>
    <w:rsid w:val="00C502A1"/>
    <w:rsid w:val="00C5157B"/>
    <w:rsid w:val="00C51BEC"/>
    <w:rsid w:val="00C521FE"/>
    <w:rsid w:val="00C537AA"/>
    <w:rsid w:val="00C547B1"/>
    <w:rsid w:val="00C5484A"/>
    <w:rsid w:val="00C561A0"/>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3A3D"/>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11"/>
    <w:rsid w:val="00C93EF0"/>
    <w:rsid w:val="00C93F10"/>
    <w:rsid w:val="00C93FC8"/>
    <w:rsid w:val="00C9403F"/>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1B14"/>
    <w:rsid w:val="00CC1E2D"/>
    <w:rsid w:val="00CC25A2"/>
    <w:rsid w:val="00CC25B0"/>
    <w:rsid w:val="00CC2B4D"/>
    <w:rsid w:val="00CC2BC3"/>
    <w:rsid w:val="00CC2EDC"/>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0865"/>
    <w:rsid w:val="00CF19C3"/>
    <w:rsid w:val="00CF2191"/>
    <w:rsid w:val="00CF35A9"/>
    <w:rsid w:val="00CF45B3"/>
    <w:rsid w:val="00CF48F0"/>
    <w:rsid w:val="00CF4CE8"/>
    <w:rsid w:val="00CF5648"/>
    <w:rsid w:val="00CF60BE"/>
    <w:rsid w:val="00CF6427"/>
    <w:rsid w:val="00CF66F5"/>
    <w:rsid w:val="00CF7FE4"/>
    <w:rsid w:val="00D0078F"/>
    <w:rsid w:val="00D015A8"/>
    <w:rsid w:val="00D023F6"/>
    <w:rsid w:val="00D027C3"/>
    <w:rsid w:val="00D0281D"/>
    <w:rsid w:val="00D0289E"/>
    <w:rsid w:val="00D063BD"/>
    <w:rsid w:val="00D074FB"/>
    <w:rsid w:val="00D10C50"/>
    <w:rsid w:val="00D118FF"/>
    <w:rsid w:val="00D11FF3"/>
    <w:rsid w:val="00D12F51"/>
    <w:rsid w:val="00D13C15"/>
    <w:rsid w:val="00D14D1B"/>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0F"/>
    <w:rsid w:val="00D436C2"/>
    <w:rsid w:val="00D443A2"/>
    <w:rsid w:val="00D445E5"/>
    <w:rsid w:val="00D45027"/>
    <w:rsid w:val="00D455A1"/>
    <w:rsid w:val="00D468D2"/>
    <w:rsid w:val="00D47732"/>
    <w:rsid w:val="00D477F8"/>
    <w:rsid w:val="00D50408"/>
    <w:rsid w:val="00D50E20"/>
    <w:rsid w:val="00D51F18"/>
    <w:rsid w:val="00D523E1"/>
    <w:rsid w:val="00D534D2"/>
    <w:rsid w:val="00D5550E"/>
    <w:rsid w:val="00D56692"/>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581"/>
    <w:rsid w:val="00D63E2B"/>
    <w:rsid w:val="00D64633"/>
    <w:rsid w:val="00D64A8D"/>
    <w:rsid w:val="00D66007"/>
    <w:rsid w:val="00D668FE"/>
    <w:rsid w:val="00D66A7D"/>
    <w:rsid w:val="00D676E6"/>
    <w:rsid w:val="00D67A97"/>
    <w:rsid w:val="00D7014E"/>
    <w:rsid w:val="00D70565"/>
    <w:rsid w:val="00D70DE2"/>
    <w:rsid w:val="00D71870"/>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2F84"/>
    <w:rsid w:val="00D83836"/>
    <w:rsid w:val="00D84281"/>
    <w:rsid w:val="00D84464"/>
    <w:rsid w:val="00D84668"/>
    <w:rsid w:val="00D84A4D"/>
    <w:rsid w:val="00D85219"/>
    <w:rsid w:val="00D86182"/>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697"/>
    <w:rsid w:val="00DA2C85"/>
    <w:rsid w:val="00DA3871"/>
    <w:rsid w:val="00DA46C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3E3"/>
    <w:rsid w:val="00DC3534"/>
    <w:rsid w:val="00DC3852"/>
    <w:rsid w:val="00DC3DBF"/>
    <w:rsid w:val="00DC4845"/>
    <w:rsid w:val="00DC6707"/>
    <w:rsid w:val="00DC7433"/>
    <w:rsid w:val="00DC7911"/>
    <w:rsid w:val="00DC7B33"/>
    <w:rsid w:val="00DC7D21"/>
    <w:rsid w:val="00DC7EE9"/>
    <w:rsid w:val="00DD0A4B"/>
    <w:rsid w:val="00DD0ABF"/>
    <w:rsid w:val="00DD1EE6"/>
    <w:rsid w:val="00DD20C2"/>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3B1"/>
    <w:rsid w:val="00DE2D6D"/>
    <w:rsid w:val="00DE3D36"/>
    <w:rsid w:val="00DE52EE"/>
    <w:rsid w:val="00DE5BED"/>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DE0"/>
    <w:rsid w:val="00E16F42"/>
    <w:rsid w:val="00E177ED"/>
    <w:rsid w:val="00E17E60"/>
    <w:rsid w:val="00E20DB6"/>
    <w:rsid w:val="00E21308"/>
    <w:rsid w:val="00E21B92"/>
    <w:rsid w:val="00E21C15"/>
    <w:rsid w:val="00E22747"/>
    <w:rsid w:val="00E2349D"/>
    <w:rsid w:val="00E24666"/>
    <w:rsid w:val="00E246F8"/>
    <w:rsid w:val="00E25592"/>
    <w:rsid w:val="00E25B2C"/>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37D44"/>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5A5A"/>
    <w:rsid w:val="00E96606"/>
    <w:rsid w:val="00E9695B"/>
    <w:rsid w:val="00E96D22"/>
    <w:rsid w:val="00E9742E"/>
    <w:rsid w:val="00E97AD4"/>
    <w:rsid w:val="00E97C17"/>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4D2"/>
    <w:rsid w:val="00EC2CB8"/>
    <w:rsid w:val="00EC2CCB"/>
    <w:rsid w:val="00EC3A6C"/>
    <w:rsid w:val="00EC4320"/>
    <w:rsid w:val="00EC4498"/>
    <w:rsid w:val="00EC544A"/>
    <w:rsid w:val="00EC68E4"/>
    <w:rsid w:val="00ED0197"/>
    <w:rsid w:val="00ED094F"/>
    <w:rsid w:val="00ED0B10"/>
    <w:rsid w:val="00ED1A9D"/>
    <w:rsid w:val="00ED1B3C"/>
    <w:rsid w:val="00ED1BAB"/>
    <w:rsid w:val="00ED29C4"/>
    <w:rsid w:val="00ED29E8"/>
    <w:rsid w:val="00ED3596"/>
    <w:rsid w:val="00ED3686"/>
    <w:rsid w:val="00ED46C8"/>
    <w:rsid w:val="00ED4B09"/>
    <w:rsid w:val="00ED5110"/>
    <w:rsid w:val="00ED5156"/>
    <w:rsid w:val="00ED5663"/>
    <w:rsid w:val="00ED5B89"/>
    <w:rsid w:val="00ED7410"/>
    <w:rsid w:val="00ED75B6"/>
    <w:rsid w:val="00ED7A52"/>
    <w:rsid w:val="00ED7C39"/>
    <w:rsid w:val="00ED7C8C"/>
    <w:rsid w:val="00ED7D3D"/>
    <w:rsid w:val="00EE0E74"/>
    <w:rsid w:val="00EE12F2"/>
    <w:rsid w:val="00EE197A"/>
    <w:rsid w:val="00EE25B1"/>
    <w:rsid w:val="00EE3094"/>
    <w:rsid w:val="00EE3D2C"/>
    <w:rsid w:val="00EE4934"/>
    <w:rsid w:val="00EE4F53"/>
    <w:rsid w:val="00EE61FF"/>
    <w:rsid w:val="00EE6AAB"/>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BE5"/>
    <w:rsid w:val="00EF5E8C"/>
    <w:rsid w:val="00EF633F"/>
    <w:rsid w:val="00EF69FD"/>
    <w:rsid w:val="00EF6A49"/>
    <w:rsid w:val="00EF72CF"/>
    <w:rsid w:val="00F000F5"/>
    <w:rsid w:val="00F00311"/>
    <w:rsid w:val="00F00B7C"/>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7"/>
    <w:rsid w:val="00F3503D"/>
    <w:rsid w:val="00F3511B"/>
    <w:rsid w:val="00F35DA8"/>
    <w:rsid w:val="00F366C9"/>
    <w:rsid w:val="00F36953"/>
    <w:rsid w:val="00F36BAC"/>
    <w:rsid w:val="00F36D92"/>
    <w:rsid w:val="00F36ED0"/>
    <w:rsid w:val="00F36F2C"/>
    <w:rsid w:val="00F37D80"/>
    <w:rsid w:val="00F40030"/>
    <w:rsid w:val="00F412FA"/>
    <w:rsid w:val="00F421E6"/>
    <w:rsid w:val="00F43454"/>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1E22"/>
    <w:rsid w:val="00F62938"/>
    <w:rsid w:val="00F63F3C"/>
    <w:rsid w:val="00F650D8"/>
    <w:rsid w:val="00F6595D"/>
    <w:rsid w:val="00F6626C"/>
    <w:rsid w:val="00F67302"/>
    <w:rsid w:val="00F67B84"/>
    <w:rsid w:val="00F67BAD"/>
    <w:rsid w:val="00F70889"/>
    <w:rsid w:val="00F70DAE"/>
    <w:rsid w:val="00F70EB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476"/>
    <w:rsid w:val="00F9056D"/>
    <w:rsid w:val="00F906EC"/>
    <w:rsid w:val="00F9152E"/>
    <w:rsid w:val="00F91CB9"/>
    <w:rsid w:val="00F91ED8"/>
    <w:rsid w:val="00F92082"/>
    <w:rsid w:val="00F93140"/>
    <w:rsid w:val="00F942A0"/>
    <w:rsid w:val="00F9470A"/>
    <w:rsid w:val="00F95A6A"/>
    <w:rsid w:val="00F95D71"/>
    <w:rsid w:val="00F96BF0"/>
    <w:rsid w:val="00F9703C"/>
    <w:rsid w:val="00F97187"/>
    <w:rsid w:val="00F972E9"/>
    <w:rsid w:val="00F97B0B"/>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491"/>
    <w:rsid w:val="00FC0E42"/>
    <w:rsid w:val="00FC1932"/>
    <w:rsid w:val="00FC1CE5"/>
    <w:rsid w:val="00FC1D26"/>
    <w:rsid w:val="00FC2037"/>
    <w:rsid w:val="00FC21A3"/>
    <w:rsid w:val="00FC23FB"/>
    <w:rsid w:val="00FC307F"/>
    <w:rsid w:val="00FC5899"/>
    <w:rsid w:val="00FC6322"/>
    <w:rsid w:val="00FC684D"/>
    <w:rsid w:val="00FC6F51"/>
    <w:rsid w:val="00FC760F"/>
    <w:rsid w:val="00FC784E"/>
    <w:rsid w:val="00FD103C"/>
    <w:rsid w:val="00FD171A"/>
    <w:rsid w:val="00FD1B82"/>
    <w:rsid w:val="00FD2F1D"/>
    <w:rsid w:val="00FD36BA"/>
    <w:rsid w:val="00FD3AC9"/>
    <w:rsid w:val="00FD401F"/>
    <w:rsid w:val="00FD42BB"/>
    <w:rsid w:val="00FD4930"/>
    <w:rsid w:val="00FD494F"/>
    <w:rsid w:val="00FD5493"/>
    <w:rsid w:val="00FD5709"/>
    <w:rsid w:val="00FD7640"/>
    <w:rsid w:val="00FD76A2"/>
    <w:rsid w:val="00FE0186"/>
    <w:rsid w:val="00FE109B"/>
    <w:rsid w:val="00FE11B9"/>
    <w:rsid w:val="00FE1346"/>
    <w:rsid w:val="00FE1511"/>
    <w:rsid w:val="00FE1B19"/>
    <w:rsid w:val="00FE2C35"/>
    <w:rsid w:val="00FE368E"/>
    <w:rsid w:val="00FE431C"/>
    <w:rsid w:val="00FE6125"/>
    <w:rsid w:val="00FE6431"/>
    <w:rsid w:val="00FE7202"/>
    <w:rsid w:val="00FE7274"/>
    <w:rsid w:val="00FE7BF6"/>
    <w:rsid w:val="00FF01A1"/>
    <w:rsid w:val="00FF138B"/>
    <w:rsid w:val="00FF2921"/>
    <w:rsid w:val="00FF2A1C"/>
    <w:rsid w:val="00FF2B86"/>
    <w:rsid w:val="00FF3954"/>
    <w:rsid w:val="00FF3D28"/>
    <w:rsid w:val="00FF3FFA"/>
    <w:rsid w:val="00FF49C7"/>
    <w:rsid w:val="00FF67E0"/>
    <w:rsid w:val="00FF6A33"/>
    <w:rsid w:val="00FF7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390B4A"/>
  <w15:docId w15:val="{B5305EEA-0388-4828-80F4-6136945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2"/>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2"/>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paragraph" w:styleId="Revision">
    <w:name w:val="Revision"/>
    <w:hidden/>
    <w:uiPriority w:val="99"/>
    <w:semiHidden/>
    <w:rsid w:val="00670713"/>
    <w:rPr>
      <w:sz w:val="24"/>
      <w:szCs w:val="24"/>
      <w:lang w:eastAsia="en-US"/>
    </w:rPr>
  </w:style>
  <w:style w:type="character" w:styleId="Emphasis">
    <w:name w:val="Emphasis"/>
    <w:rsid w:val="00A942C1"/>
    <w:rPr>
      <w:i/>
      <w:iCs/>
    </w:rPr>
  </w:style>
  <w:style w:type="paragraph" w:customStyle="1" w:styleId="Reportheader">
    <w:name w:val="Report header"/>
    <w:basedOn w:val="Normal"/>
    <w:link w:val="ReportheaderChar"/>
    <w:qFormat/>
    <w:rsid w:val="00A942C1"/>
    <w:pPr>
      <w:numPr>
        <w:numId w:val="8"/>
      </w:numPr>
      <w:tabs>
        <w:tab w:val="left" w:pos="817"/>
      </w:tabs>
      <w:spacing w:after="240"/>
    </w:pPr>
    <w:rPr>
      <w:rFonts w:ascii="Arial" w:hAnsi="Arial" w:cs="Arial"/>
      <w:b/>
    </w:rPr>
  </w:style>
  <w:style w:type="character" w:customStyle="1" w:styleId="ReportheaderChar">
    <w:name w:val="Report header Char"/>
    <w:link w:val="Reportheader"/>
    <w:rsid w:val="00A942C1"/>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6924bca5b1f64aef26d938fe97103909">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0bc3aec6fb84c9e283cd968f09194d03"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2.xml><?xml version="1.0" encoding="utf-8"?>
<ds:datastoreItem xmlns:ds="http://schemas.openxmlformats.org/officeDocument/2006/customXml" ds:itemID="{A9BA56EB-1491-4428-9A90-5CA8E2AFF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12DDF-2A3B-4B16-892C-273A375F7F8B}">
  <ds:schemaRefs>
    <ds:schemaRef ds:uri="http://purl.org/dc/dcmitype/"/>
    <ds:schemaRef ds:uri="http://purl.org/dc/terms/"/>
    <ds:schemaRef ds:uri="http://schemas.openxmlformats.org/package/2006/metadata/core-properties"/>
    <ds:schemaRef ds:uri="http://schemas.microsoft.com/office/2006/documentManagement/types"/>
    <ds:schemaRef ds:uri="4f04c491-bb18-44d5-b0fd-ca42b798fd23"/>
    <ds:schemaRef ds:uri="http://purl.org/dc/elements/1.1/"/>
    <ds:schemaRef ds:uri="http://schemas.microsoft.com/office/2006/metadata/properties"/>
    <ds:schemaRef ds:uri="http://schemas.microsoft.com/office/infopath/2007/PartnerControls"/>
    <ds:schemaRef ds:uri="http://schemas.microsoft.com/sharepoint/v4"/>
    <ds:schemaRef ds:uri="118c68fd-7974-4cac-ace0-e4dc4609f1d3"/>
    <ds:schemaRef ds:uri="http://www.w3.org/XML/1998/namespace"/>
  </ds:schemaRefs>
</ds:datastoreItem>
</file>

<file path=customXml/itemProps4.xml><?xml version="1.0" encoding="utf-8"?>
<ds:datastoreItem xmlns:ds="http://schemas.openxmlformats.org/officeDocument/2006/customXml" ds:itemID="{4A2B4A3F-8FB7-498A-BFED-48AE0157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Aaron O'Keefe</cp:lastModifiedBy>
  <cp:revision>2</cp:revision>
  <cp:lastPrinted>2020-02-14T10:15:00Z</cp:lastPrinted>
  <dcterms:created xsi:type="dcterms:W3CDTF">2020-09-08T12:45:00Z</dcterms:created>
  <dcterms:modified xsi:type="dcterms:W3CDTF">2020-09-08T12:45:00Z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