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4A039" w14:textId="6AD56909" w:rsidR="003F537C" w:rsidRPr="00AF4A68" w:rsidRDefault="003F537C" w:rsidP="003F537C">
      <w:pPr>
        <w:tabs>
          <w:tab w:val="right" w:leader="underscore" w:pos="8640"/>
        </w:tabs>
        <w:ind w:left="425"/>
        <w:rPr>
          <w:rFonts w:ascii="Arial" w:hAnsi="Arial" w:cs="Arial"/>
          <w:b/>
        </w:rPr>
      </w:pPr>
      <w:bookmarkStart w:id="0" w:name="_GoBack"/>
      <w:bookmarkEnd w:id="0"/>
      <w:r w:rsidRPr="002551A2">
        <w:rPr>
          <w:rFonts w:ascii="Arial" w:hAnsi="Arial" w:cs="Arial"/>
          <w:b/>
        </w:rPr>
        <w:t xml:space="preserve">Part </w:t>
      </w:r>
      <w:r w:rsidR="00C86FBF">
        <w:rPr>
          <w:rFonts w:ascii="Arial" w:hAnsi="Arial" w:cs="Arial"/>
          <w:b/>
        </w:rPr>
        <w:t>A</w:t>
      </w:r>
      <w:r w:rsidRPr="002551A2">
        <w:rPr>
          <w:rFonts w:ascii="Arial" w:hAnsi="Arial" w:cs="Arial"/>
          <w:b/>
        </w:rPr>
        <w:t xml:space="preserve"> Minutes of a meeting of the Board of Avenue Services (NW) Limited held via video conference on Thursday </w:t>
      </w:r>
      <w:r w:rsidR="00B77C09">
        <w:rPr>
          <w:rFonts w:ascii="Arial" w:hAnsi="Arial" w:cs="Arial"/>
          <w:b/>
        </w:rPr>
        <w:t>9 September</w:t>
      </w:r>
      <w:r>
        <w:rPr>
          <w:rFonts w:ascii="Arial" w:hAnsi="Arial" w:cs="Arial"/>
          <w:b/>
        </w:rPr>
        <w:t xml:space="preserve"> 2021.</w:t>
      </w:r>
    </w:p>
    <w:p w14:paraId="2680C7DA" w14:textId="77777777" w:rsidR="003C0CB1" w:rsidRPr="00AF4A68" w:rsidRDefault="003C0CB1" w:rsidP="0063204E">
      <w:pPr>
        <w:tabs>
          <w:tab w:val="left" w:pos="1800"/>
          <w:tab w:val="left" w:pos="3686"/>
        </w:tabs>
        <w:rPr>
          <w:rFonts w:ascii="Arial" w:hAnsi="Arial" w:cs="Arial"/>
          <w:b/>
        </w:rPr>
      </w:pPr>
    </w:p>
    <w:p w14:paraId="2680C7DB" w14:textId="77777777"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2680C822" wp14:editId="2680C823">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C4E0C5"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" strokeweight="1pt"/>
            </w:pict>
          </mc:Fallback>
        </mc:AlternateContent>
      </w:r>
      <w:r w:rsidRPr="00AF4A68">
        <w:rPr>
          <w:rFonts w:ascii="Arial" w:hAnsi="Arial" w:cs="Arial"/>
        </w:rPr>
        <w:t xml:space="preserve"> </w:t>
      </w:r>
    </w:p>
    <w:p w14:paraId="6255EA5C" w14:textId="7617B170" w:rsidR="0080360B" w:rsidRPr="00AF4A68" w:rsidRDefault="008D30D3" w:rsidP="008D526C">
      <w:pPr>
        <w:tabs>
          <w:tab w:val="right" w:pos="8647"/>
        </w:tabs>
        <w:ind w:left="426"/>
        <w:rPr>
          <w:rFonts w:ascii="Arial" w:hAnsi="Arial" w:cs="Arial"/>
          <w:b/>
        </w:rPr>
      </w:pPr>
      <w:r w:rsidRPr="00AF4A68">
        <w:rPr>
          <w:rFonts w:ascii="Arial" w:hAnsi="Arial" w:cs="Arial"/>
          <w:b/>
        </w:rPr>
        <w:tab/>
      </w:r>
      <w:r w:rsidR="008A5A13" w:rsidRPr="00AF4A68">
        <w:rPr>
          <w:rFonts w:ascii="Arial" w:hAnsi="Arial" w:cs="Arial"/>
          <w:b/>
        </w:rPr>
        <w:t xml:space="preserve">      </w:t>
      </w:r>
      <w:r w:rsidRPr="00AF4A68">
        <w:rPr>
          <w:rFonts w:ascii="Arial" w:hAnsi="Arial" w:cs="Arial"/>
        </w:rPr>
        <w:t xml:space="preserve">Attendance record since AGM </w:t>
      </w:r>
      <w:r w:rsidR="003F537C">
        <w:rPr>
          <w:rFonts w:ascii="Arial" w:hAnsi="Arial" w:cs="Arial"/>
        </w:rPr>
        <w:t>November 2020</w:t>
      </w:r>
      <w:r w:rsidR="00592B36" w:rsidRPr="00AF4A68">
        <w:rPr>
          <w:rFonts w:ascii="Arial" w:hAnsi="Arial" w:cs="Arial"/>
          <w:b/>
        </w:rPr>
        <w:t xml:space="preserve"> </w:t>
      </w:r>
    </w:p>
    <w:p w14:paraId="2680C7DC" w14:textId="150CC316" w:rsidR="00C93FC8" w:rsidRPr="00AF4A68" w:rsidRDefault="00592B36" w:rsidP="008D526C">
      <w:pPr>
        <w:tabs>
          <w:tab w:val="right" w:pos="8647"/>
        </w:tabs>
        <w:ind w:left="426"/>
        <w:rPr>
          <w:rFonts w:ascii="Arial" w:hAnsi="Arial" w:cs="Arial"/>
          <w:b/>
        </w:rPr>
      </w:pPr>
      <w:r w:rsidRPr="00AF4A68">
        <w:rPr>
          <w:rFonts w:ascii="Arial" w:hAnsi="Arial" w:cs="Arial"/>
          <w:b/>
        </w:rPr>
        <w:t>Present</w:t>
      </w:r>
      <w:r w:rsidR="00C93FC8" w:rsidRPr="00AF4A68">
        <w:rPr>
          <w:rFonts w:ascii="Arial" w:hAnsi="Arial" w:cs="Arial"/>
          <w:b/>
        </w:rPr>
        <w:tab/>
      </w:r>
    </w:p>
    <w:p w14:paraId="159680D0" w14:textId="1828E23B" w:rsidR="003F537C" w:rsidRPr="00CD182E" w:rsidRDefault="003F537C" w:rsidP="003F537C">
      <w:pPr>
        <w:tabs>
          <w:tab w:val="right" w:pos="8647"/>
        </w:tabs>
        <w:ind w:left="426"/>
        <w:rPr>
          <w:rFonts w:ascii="Arial" w:hAnsi="Arial" w:cs="Arial"/>
        </w:rPr>
      </w:pPr>
      <w:r w:rsidRPr="00CD182E">
        <w:rPr>
          <w:rFonts w:ascii="Arial" w:hAnsi="Arial" w:cs="Arial"/>
        </w:rPr>
        <w:t xml:space="preserve">William Hogg, Chairman </w:t>
      </w:r>
      <w:r w:rsidRPr="00CD182E">
        <w:rPr>
          <w:rFonts w:ascii="Arial" w:hAnsi="Arial" w:cs="Arial"/>
        </w:rPr>
        <w:tab/>
      </w:r>
      <w:r w:rsidR="00B77C09">
        <w:rPr>
          <w:rFonts w:ascii="Arial" w:hAnsi="Arial" w:cs="Arial"/>
        </w:rPr>
        <w:t>4/4</w:t>
      </w:r>
    </w:p>
    <w:p w14:paraId="49D87391" w14:textId="6C778D86" w:rsidR="003F537C" w:rsidRPr="00CD182E" w:rsidRDefault="003F537C" w:rsidP="003F537C">
      <w:pPr>
        <w:tabs>
          <w:tab w:val="right" w:pos="8647"/>
        </w:tabs>
        <w:ind w:left="426"/>
        <w:rPr>
          <w:rFonts w:ascii="Arial" w:hAnsi="Arial" w:cs="Arial"/>
        </w:rPr>
      </w:pPr>
      <w:r w:rsidRPr="00CD182E">
        <w:rPr>
          <w:rFonts w:ascii="Arial" w:hAnsi="Arial" w:cs="Arial"/>
        </w:rPr>
        <w:t>Co</w:t>
      </w:r>
      <w:r>
        <w:rPr>
          <w:rFonts w:ascii="Arial" w:hAnsi="Arial" w:cs="Arial"/>
        </w:rPr>
        <w:t>lleen Eccles, Board Director</w:t>
      </w:r>
      <w:r>
        <w:rPr>
          <w:rFonts w:ascii="Arial" w:hAnsi="Arial" w:cs="Arial"/>
        </w:rPr>
        <w:tab/>
      </w:r>
      <w:r w:rsidR="00B77C09">
        <w:rPr>
          <w:rFonts w:ascii="Arial" w:hAnsi="Arial" w:cs="Arial"/>
        </w:rPr>
        <w:t>4/4</w:t>
      </w:r>
    </w:p>
    <w:p w14:paraId="2692BE5B" w14:textId="5853C4C9" w:rsidR="003F537C" w:rsidRPr="00CD182E" w:rsidRDefault="003F537C" w:rsidP="003F537C">
      <w:pPr>
        <w:tabs>
          <w:tab w:val="right" w:pos="8647"/>
        </w:tabs>
        <w:ind w:left="426"/>
        <w:rPr>
          <w:rFonts w:ascii="Arial" w:hAnsi="Arial" w:cs="Arial"/>
        </w:rPr>
      </w:pPr>
      <w:r>
        <w:rPr>
          <w:rFonts w:ascii="Arial" w:hAnsi="Arial" w:cs="Arial"/>
        </w:rPr>
        <w:t>Keith Board, Board Director</w:t>
      </w:r>
      <w:r>
        <w:rPr>
          <w:rFonts w:ascii="Arial" w:hAnsi="Arial" w:cs="Arial"/>
        </w:rPr>
        <w:tab/>
      </w:r>
      <w:r w:rsidR="00B77C09">
        <w:rPr>
          <w:rFonts w:ascii="Arial" w:hAnsi="Arial" w:cs="Arial"/>
        </w:rPr>
        <w:t>4/4</w:t>
      </w:r>
    </w:p>
    <w:p w14:paraId="669D6EF7" w14:textId="4B881DC3" w:rsidR="003F537C" w:rsidRDefault="003F537C" w:rsidP="003F537C">
      <w:pPr>
        <w:tabs>
          <w:tab w:val="right" w:pos="8647"/>
        </w:tabs>
        <w:ind w:left="426"/>
        <w:rPr>
          <w:rFonts w:ascii="Arial" w:hAnsi="Arial" w:cs="Arial"/>
        </w:rPr>
      </w:pPr>
      <w:r w:rsidRPr="00CD182E">
        <w:rPr>
          <w:rFonts w:ascii="Arial" w:hAnsi="Arial" w:cs="Arial"/>
        </w:rPr>
        <w:t xml:space="preserve">Trish </w:t>
      </w:r>
      <w:r>
        <w:rPr>
          <w:rFonts w:ascii="Arial" w:hAnsi="Arial" w:cs="Arial"/>
        </w:rPr>
        <w:t>Richards, Board Director</w:t>
      </w:r>
      <w:r>
        <w:rPr>
          <w:rFonts w:ascii="Arial" w:hAnsi="Arial" w:cs="Arial"/>
        </w:rPr>
        <w:tab/>
      </w:r>
      <w:r w:rsidR="00B77C09">
        <w:rPr>
          <w:rFonts w:ascii="Arial" w:hAnsi="Arial" w:cs="Arial"/>
        </w:rPr>
        <w:t>4/4</w:t>
      </w:r>
    </w:p>
    <w:p w14:paraId="40B6E5A1" w14:textId="25D37A5A" w:rsidR="003F537C" w:rsidRDefault="003F537C" w:rsidP="003F537C">
      <w:pPr>
        <w:tabs>
          <w:tab w:val="right" w:pos="8647"/>
        </w:tabs>
        <w:ind w:left="426"/>
        <w:rPr>
          <w:rFonts w:ascii="Arial" w:hAnsi="Arial" w:cs="Arial"/>
        </w:rPr>
      </w:pPr>
      <w:r>
        <w:rPr>
          <w:rFonts w:ascii="Arial" w:hAnsi="Arial" w:cs="Arial"/>
        </w:rPr>
        <w:t>Gus Cairns, Board Director</w:t>
      </w:r>
      <w:r>
        <w:rPr>
          <w:rFonts w:ascii="Arial" w:hAnsi="Arial" w:cs="Arial"/>
        </w:rPr>
        <w:tab/>
      </w:r>
      <w:r w:rsidR="00B77C09">
        <w:rPr>
          <w:rFonts w:ascii="Arial" w:hAnsi="Arial" w:cs="Arial"/>
        </w:rPr>
        <w:t>4/4</w:t>
      </w:r>
    </w:p>
    <w:p w14:paraId="066C14D4" w14:textId="32E48BDD" w:rsidR="00B77C09" w:rsidRDefault="005275C4" w:rsidP="00B77C09">
      <w:pPr>
        <w:tabs>
          <w:tab w:val="right" w:pos="8647"/>
        </w:tabs>
        <w:ind w:left="426"/>
        <w:rPr>
          <w:rFonts w:ascii="Arial" w:hAnsi="Arial" w:cs="Arial"/>
        </w:rPr>
      </w:pPr>
      <w:r w:rsidRPr="005275C4">
        <w:rPr>
          <w:rFonts w:ascii="Arial" w:hAnsi="Arial" w:cs="Arial"/>
        </w:rPr>
        <w:t>Peter Williams, Board Director</w:t>
      </w:r>
      <w:r w:rsidRPr="005275C4">
        <w:rPr>
          <w:rFonts w:ascii="Arial" w:hAnsi="Arial" w:cs="Arial"/>
        </w:rPr>
        <w:tab/>
        <w:t xml:space="preserve">      </w:t>
      </w:r>
      <w:r w:rsidR="00B77C09">
        <w:rPr>
          <w:rFonts w:ascii="Arial" w:hAnsi="Arial" w:cs="Arial"/>
        </w:rPr>
        <w:t>4/4</w:t>
      </w:r>
    </w:p>
    <w:p w14:paraId="1758D8C5" w14:textId="2E2CCBC5" w:rsidR="00B77C09" w:rsidRPr="00B77C09" w:rsidRDefault="00B77C09" w:rsidP="00B77C09">
      <w:pPr>
        <w:tabs>
          <w:tab w:val="right" w:pos="8647"/>
        </w:tabs>
        <w:ind w:left="426"/>
        <w:rPr>
          <w:rFonts w:ascii="Arial" w:hAnsi="Arial" w:cs="Arial"/>
        </w:rPr>
      </w:pPr>
      <w:r w:rsidRPr="00B77C09">
        <w:rPr>
          <w:rFonts w:ascii="Arial" w:hAnsi="Arial" w:cs="Arial"/>
        </w:rPr>
        <w:t>Sarah Kirkup, Board Director</w:t>
      </w:r>
      <w:r w:rsidRPr="00B77C09">
        <w:rPr>
          <w:rFonts w:ascii="Arial" w:hAnsi="Arial" w:cs="Arial"/>
        </w:rPr>
        <w:tab/>
      </w:r>
      <w:r>
        <w:rPr>
          <w:rFonts w:ascii="Arial" w:hAnsi="Arial" w:cs="Arial"/>
        </w:rPr>
        <w:t>3/4</w:t>
      </w:r>
    </w:p>
    <w:p w14:paraId="2680C7E0" w14:textId="7EDDA03A" w:rsidR="00453D59" w:rsidRPr="00AF4A68" w:rsidRDefault="00453D59" w:rsidP="00592B36">
      <w:pPr>
        <w:rPr>
          <w:rFonts w:ascii="Arial" w:hAnsi="Arial" w:cs="Arial"/>
        </w:rPr>
      </w:pPr>
    </w:p>
    <w:p w14:paraId="2680C7E1" w14:textId="77777777" w:rsidR="00453D59" w:rsidRDefault="00165996" w:rsidP="0063204E">
      <w:pPr>
        <w:ind w:left="426"/>
        <w:rPr>
          <w:rFonts w:ascii="Arial" w:hAnsi="Arial" w:cs="Arial"/>
          <w:b/>
        </w:rPr>
      </w:pPr>
      <w:r w:rsidRPr="00AF4A68">
        <w:rPr>
          <w:rFonts w:ascii="Arial" w:hAnsi="Arial" w:cs="Arial"/>
          <w:b/>
        </w:rPr>
        <w:t>Apologies</w:t>
      </w:r>
    </w:p>
    <w:p w14:paraId="43B1007B" w14:textId="2D6A4635" w:rsidR="0035644D" w:rsidRPr="00CD182E" w:rsidRDefault="0035644D" w:rsidP="0035644D">
      <w:pPr>
        <w:tabs>
          <w:tab w:val="right" w:pos="8647"/>
        </w:tabs>
        <w:ind w:left="426"/>
        <w:rPr>
          <w:rFonts w:ascii="Arial" w:hAnsi="Arial" w:cs="Arial"/>
        </w:rPr>
      </w:pPr>
      <w:r w:rsidRPr="00CD182E">
        <w:rPr>
          <w:rFonts w:ascii="Arial" w:hAnsi="Arial" w:cs="Arial"/>
        </w:rPr>
        <w:t>S</w:t>
      </w:r>
      <w:r>
        <w:rPr>
          <w:rFonts w:ascii="Arial" w:hAnsi="Arial" w:cs="Arial"/>
        </w:rPr>
        <w:t>heila Little, Board Director</w:t>
      </w:r>
      <w:r>
        <w:rPr>
          <w:rFonts w:ascii="Arial" w:hAnsi="Arial" w:cs="Arial"/>
        </w:rPr>
        <w:tab/>
        <w:t>3/4</w:t>
      </w:r>
    </w:p>
    <w:p w14:paraId="2680C7E4" w14:textId="20915776" w:rsidR="00125EC4" w:rsidRPr="00AF4A68" w:rsidRDefault="0035644D" w:rsidP="00453D59">
      <w:pPr>
        <w:tabs>
          <w:tab w:val="left" w:pos="3686"/>
        </w:tabs>
        <w:rPr>
          <w:rFonts w:ascii="Arial" w:hAnsi="Arial" w:cs="Arial"/>
        </w:rPr>
      </w:pPr>
      <w:r>
        <w:rPr>
          <w:rFonts w:ascii="Arial" w:hAnsi="Arial" w:cs="Arial"/>
        </w:rPr>
        <w:tab/>
      </w:r>
      <w:r w:rsidR="00125EC4" w:rsidRPr="00AF4A68">
        <w:rPr>
          <w:rFonts w:ascii="Arial" w:hAnsi="Arial" w:cs="Arial"/>
        </w:rPr>
        <w:tab/>
      </w:r>
    </w:p>
    <w:p w14:paraId="2680C7E5" w14:textId="77777777" w:rsidR="006243C3" w:rsidRPr="00AF4A68" w:rsidRDefault="00125EC4" w:rsidP="0063204E">
      <w:pPr>
        <w:ind w:left="426"/>
        <w:rPr>
          <w:rFonts w:ascii="Arial" w:hAnsi="Arial" w:cs="Arial"/>
          <w:b/>
        </w:rPr>
      </w:pPr>
      <w:r w:rsidRPr="00AF4A68">
        <w:rPr>
          <w:rFonts w:ascii="Arial" w:hAnsi="Arial" w:cs="Arial"/>
          <w:b/>
        </w:rPr>
        <w:t>In attendance</w:t>
      </w:r>
      <w:r w:rsidRPr="00AF4A68">
        <w:rPr>
          <w:rFonts w:ascii="Arial" w:hAnsi="Arial" w:cs="Arial"/>
          <w:b/>
        </w:rPr>
        <w:tab/>
      </w:r>
    </w:p>
    <w:p w14:paraId="091362B3" w14:textId="0E5C73B8" w:rsidR="003F537C" w:rsidRPr="00CD182E" w:rsidRDefault="003F537C" w:rsidP="003F537C">
      <w:pPr>
        <w:tabs>
          <w:tab w:val="right" w:pos="8647"/>
        </w:tabs>
        <w:ind w:left="426"/>
        <w:rPr>
          <w:rFonts w:ascii="Arial" w:hAnsi="Arial" w:cs="Arial"/>
        </w:rPr>
      </w:pPr>
      <w:r w:rsidRPr="00D20115">
        <w:rPr>
          <w:rFonts w:ascii="Arial" w:hAnsi="Arial" w:cs="Arial"/>
        </w:rPr>
        <w:t>Kimberley De Ve</w:t>
      </w:r>
      <w:r w:rsidR="00822200">
        <w:rPr>
          <w:rFonts w:ascii="Arial" w:hAnsi="Arial" w:cs="Arial"/>
        </w:rPr>
        <w:t>r</w:t>
      </w:r>
      <w:r w:rsidRPr="00D20115">
        <w:rPr>
          <w:rFonts w:ascii="Arial" w:hAnsi="Arial" w:cs="Arial"/>
        </w:rPr>
        <w:t>gori, Sanctuary Group, Head of Housing</w:t>
      </w:r>
    </w:p>
    <w:p w14:paraId="47BE2406" w14:textId="77777777" w:rsidR="003F537C" w:rsidRDefault="003F537C" w:rsidP="003F537C">
      <w:pPr>
        <w:tabs>
          <w:tab w:val="right" w:pos="8647"/>
        </w:tabs>
        <w:ind w:left="426"/>
        <w:rPr>
          <w:rFonts w:ascii="Arial" w:hAnsi="Arial" w:cs="Arial"/>
        </w:rPr>
      </w:pPr>
      <w:r w:rsidRPr="00CD182E">
        <w:rPr>
          <w:rFonts w:ascii="Arial" w:hAnsi="Arial" w:cs="Arial"/>
        </w:rPr>
        <w:t>Paul Knight, Head of Avenue Services</w:t>
      </w:r>
    </w:p>
    <w:p w14:paraId="6478E074" w14:textId="34C09263" w:rsidR="003F537C" w:rsidRDefault="003F537C" w:rsidP="003F537C">
      <w:pPr>
        <w:tabs>
          <w:tab w:val="right" w:pos="8647"/>
        </w:tabs>
        <w:ind w:left="426"/>
        <w:rPr>
          <w:rFonts w:ascii="Arial" w:hAnsi="Arial" w:cs="Arial"/>
        </w:rPr>
      </w:pPr>
      <w:r>
        <w:rPr>
          <w:rFonts w:ascii="Arial" w:hAnsi="Arial" w:cs="Arial"/>
        </w:rPr>
        <w:t>Andy Wales</w:t>
      </w:r>
      <w:r w:rsidRPr="00CD182E">
        <w:rPr>
          <w:rFonts w:ascii="Arial" w:hAnsi="Arial" w:cs="Arial"/>
        </w:rPr>
        <w:t xml:space="preserve">, Sanctuary Group, </w:t>
      </w:r>
      <w:r w:rsidRPr="003F537C">
        <w:rPr>
          <w:rFonts w:ascii="Arial" w:hAnsi="Arial" w:cs="Arial"/>
        </w:rPr>
        <w:t>Head</w:t>
      </w:r>
      <w:r>
        <w:rPr>
          <w:rFonts w:ascii="Arial" w:hAnsi="Arial" w:cs="Arial"/>
        </w:rPr>
        <w:t xml:space="preserve"> of Finance - Property Services</w:t>
      </w:r>
    </w:p>
    <w:p w14:paraId="0C47C006" w14:textId="77777777" w:rsidR="003F537C" w:rsidRPr="00CD182E" w:rsidRDefault="003F537C" w:rsidP="003F537C">
      <w:pPr>
        <w:tabs>
          <w:tab w:val="right" w:pos="8647"/>
        </w:tabs>
        <w:ind w:left="426"/>
        <w:rPr>
          <w:rFonts w:ascii="Arial" w:hAnsi="Arial" w:cs="Arial"/>
        </w:rPr>
      </w:pPr>
      <w:r w:rsidRPr="00433226">
        <w:rPr>
          <w:rFonts w:ascii="Arial" w:hAnsi="Arial" w:cs="Arial"/>
        </w:rPr>
        <w:t>Claire Matthews, Cheshire West and Chester Council, Senior Service Business Manager - Shareholder and Traded Services</w:t>
      </w:r>
    </w:p>
    <w:p w14:paraId="379E5FA7" w14:textId="77777777" w:rsidR="003F537C" w:rsidRPr="00AF4A68" w:rsidRDefault="003F537C" w:rsidP="003F537C">
      <w:pPr>
        <w:ind w:left="426"/>
        <w:rPr>
          <w:rFonts w:ascii="Arial" w:hAnsi="Arial" w:cs="Arial"/>
        </w:rPr>
      </w:pPr>
      <w:r w:rsidRPr="00CD182E">
        <w:rPr>
          <w:rFonts w:ascii="Arial" w:hAnsi="Arial" w:cs="Arial"/>
        </w:rPr>
        <w:t>Helen Kelly, Avenue Services, Team Secretary</w:t>
      </w:r>
      <w:r w:rsidRPr="00AF4A68">
        <w:rPr>
          <w:rFonts w:ascii="Arial" w:hAnsi="Arial" w:cs="Arial"/>
        </w:rPr>
        <w:t xml:space="preserve"> </w:t>
      </w:r>
    </w:p>
    <w:p w14:paraId="2680C7E7" w14:textId="77777777" w:rsidR="000D4FCA" w:rsidRPr="00AF4A68" w:rsidRDefault="000D4FCA" w:rsidP="000D4FCA">
      <w:pPr>
        <w:tabs>
          <w:tab w:val="left" w:pos="1800"/>
          <w:tab w:val="left" w:pos="4140"/>
        </w:tabs>
        <w:rPr>
          <w:rFonts w:ascii="Arial" w:hAnsi="Arial" w:cs="Arial"/>
        </w:rPr>
      </w:pPr>
    </w:p>
    <w:p w14:paraId="2680C7E8" w14:textId="77777777" w:rsidR="00882EAC" w:rsidRPr="00AF4A68" w:rsidRDefault="0063204E" w:rsidP="008202EC">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2680C824" wp14:editId="2680C825">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64B05D"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" strokeweight="1pt"/>
            </w:pict>
          </mc:Fallback>
        </mc:AlternateContent>
      </w:r>
      <w:r w:rsidR="00882EAC" w:rsidRPr="00AF4A68">
        <w:rPr>
          <w:rFonts w:ascii="Arial" w:hAnsi="Arial" w:cs="Arial"/>
          <w:b/>
        </w:rPr>
        <w:br/>
      </w:r>
    </w:p>
    <w:p w14:paraId="14607B6A" w14:textId="2D02197C" w:rsidR="003158A0" w:rsidRPr="00AF4A68" w:rsidRDefault="008654B1" w:rsidP="003158A0">
      <w:pPr>
        <w:pStyle w:val="ListParagraph"/>
        <w:numPr>
          <w:ilvl w:val="0"/>
          <w:numId w:val="30"/>
        </w:numPr>
        <w:ind w:left="426" w:hanging="1560"/>
        <w:rPr>
          <w:rFonts w:ascii="Arial" w:hAnsi="Arial" w:cs="Arial"/>
        </w:rPr>
      </w:pPr>
      <w:r w:rsidRPr="00AF4A68">
        <w:rPr>
          <w:rFonts w:ascii="Arial" w:hAnsi="Arial" w:cs="Arial"/>
          <w:b/>
        </w:rPr>
        <w:t>APOLOGIES</w:t>
      </w:r>
      <w:r w:rsidRPr="00AF4A68">
        <w:rPr>
          <w:rFonts w:ascii="Arial" w:hAnsi="Arial" w:cs="Arial"/>
          <w:b/>
        </w:rPr>
        <w:br/>
      </w:r>
      <w:r w:rsidRPr="00AF4A68">
        <w:rPr>
          <w:rFonts w:ascii="Arial" w:hAnsi="Arial" w:cs="Arial"/>
          <w:b/>
        </w:rPr>
        <w:br/>
      </w:r>
      <w:proofErr w:type="spellStart"/>
      <w:r w:rsidR="00B70117">
        <w:rPr>
          <w:rFonts w:ascii="Arial" w:hAnsi="Arial" w:cs="Arial"/>
        </w:rPr>
        <w:t>Apologies</w:t>
      </w:r>
      <w:proofErr w:type="spellEnd"/>
      <w:r w:rsidR="00B70117">
        <w:rPr>
          <w:rFonts w:ascii="Arial" w:hAnsi="Arial" w:cs="Arial"/>
        </w:rPr>
        <w:t xml:space="preserve"> from Sheila Little </w:t>
      </w:r>
      <w:r w:rsidR="00B77C09">
        <w:rPr>
          <w:rFonts w:ascii="Arial" w:hAnsi="Arial" w:cs="Arial"/>
        </w:rPr>
        <w:t xml:space="preserve">were noted and the </w:t>
      </w:r>
      <w:r w:rsidR="00C86FBF" w:rsidRPr="005B077C">
        <w:rPr>
          <w:rFonts w:ascii="Arial" w:hAnsi="Arial" w:cs="Arial"/>
        </w:rPr>
        <w:t>Chairman reported that the meeting had been duly convened and that a quorum was present for the purposes of business to be considered and if thought fit, resolutions to be passed at the meeting.</w:t>
      </w:r>
      <w:r w:rsidR="00C86FBF" w:rsidRPr="00AF4A68">
        <w:rPr>
          <w:rFonts w:ascii="Arial" w:hAnsi="Arial" w:cs="Arial"/>
        </w:rPr>
        <w:t xml:space="preserve"> </w:t>
      </w:r>
      <w:r w:rsidR="003158A0" w:rsidRPr="00AF4A68">
        <w:rPr>
          <w:rFonts w:ascii="Arial" w:hAnsi="Arial" w:cs="Arial"/>
        </w:rPr>
        <w:br/>
      </w:r>
      <w:r w:rsidR="003158A0" w:rsidRPr="00AF4A68">
        <w:rPr>
          <w:rFonts w:ascii="Arial" w:hAnsi="Arial" w:cs="Arial"/>
        </w:rPr>
        <w:br/>
      </w:r>
    </w:p>
    <w:p w14:paraId="0191B751" w14:textId="77777777" w:rsidR="00C86FBF" w:rsidRPr="00C86FBF" w:rsidRDefault="003158A0" w:rsidP="00C86FBF">
      <w:pPr>
        <w:pStyle w:val="ListParagraph"/>
        <w:numPr>
          <w:ilvl w:val="0"/>
          <w:numId w:val="30"/>
        </w:numPr>
        <w:ind w:left="426" w:hanging="1560"/>
        <w:rPr>
          <w:rFonts w:ascii="Arial" w:hAnsi="Arial" w:cs="Arial"/>
        </w:rPr>
      </w:pPr>
      <w:r w:rsidRPr="00AF4A68">
        <w:rPr>
          <w:rFonts w:ascii="Arial" w:hAnsi="Arial" w:cs="Arial"/>
          <w:b/>
        </w:rPr>
        <w:t>D</w:t>
      </w:r>
      <w:r w:rsidR="00326B2E" w:rsidRPr="00AF4A68">
        <w:rPr>
          <w:rFonts w:ascii="Arial" w:hAnsi="Arial" w:cs="Arial"/>
          <w:b/>
        </w:rPr>
        <w:t>ECLARATIONS OF INTEREST</w:t>
      </w:r>
      <w:r w:rsidRPr="00AF4A68">
        <w:rPr>
          <w:rFonts w:ascii="Arial" w:hAnsi="Arial" w:cs="Arial"/>
          <w:b/>
        </w:rPr>
        <w:br/>
      </w:r>
      <w:r w:rsidRPr="00AF4A68">
        <w:rPr>
          <w:rFonts w:ascii="Arial" w:hAnsi="Arial" w:cs="Arial"/>
          <w:b/>
        </w:rPr>
        <w:br/>
      </w:r>
      <w:r w:rsidR="00C86FBF" w:rsidRPr="00C86FBF">
        <w:rPr>
          <w:rFonts w:ascii="Arial" w:hAnsi="Arial" w:cs="Arial"/>
        </w:rPr>
        <w:t xml:space="preserve">The Chairman reminded the Directors of the need, as a subsidiary of Sanctuary Housing Association (the Association), in accordance with the provisions of Sanctuary Group’s Standing Orders and Financial Regulations, to disclose any personal interests in relation to matters under consideration at the meeting. </w:t>
      </w:r>
    </w:p>
    <w:p w14:paraId="7C5D1280" w14:textId="77777777" w:rsidR="00C86FBF" w:rsidRDefault="00C86FBF" w:rsidP="00C86FBF">
      <w:pPr>
        <w:pStyle w:val="ListParagraph"/>
        <w:ind w:left="426"/>
        <w:rPr>
          <w:rFonts w:ascii="Arial" w:hAnsi="Arial" w:cs="Arial"/>
        </w:rPr>
      </w:pPr>
      <w:r w:rsidRPr="00C86FBF">
        <w:rPr>
          <w:rFonts w:ascii="Arial" w:hAnsi="Arial" w:cs="Arial"/>
        </w:rPr>
        <w:t>It was noted that such disclosures would be recorded under the relevant agenda items for ease of reference when producing ‘extract minutes’.</w:t>
      </w:r>
    </w:p>
    <w:p w14:paraId="7DE8F670" w14:textId="77777777" w:rsidR="00D07100" w:rsidRDefault="00D07100" w:rsidP="00C86FBF">
      <w:pPr>
        <w:pStyle w:val="ListParagraph"/>
        <w:ind w:left="426"/>
        <w:rPr>
          <w:rFonts w:ascii="Arial" w:hAnsi="Arial" w:cs="Arial"/>
        </w:rPr>
      </w:pPr>
    </w:p>
    <w:p w14:paraId="74E1B3FD" w14:textId="77777777" w:rsidR="00B77C09" w:rsidRDefault="00B77C09" w:rsidP="00C86FBF">
      <w:pPr>
        <w:pStyle w:val="ListParagraph"/>
        <w:ind w:left="426"/>
        <w:rPr>
          <w:rFonts w:ascii="Arial" w:hAnsi="Arial" w:cs="Arial"/>
        </w:rPr>
      </w:pPr>
    </w:p>
    <w:p w14:paraId="53202022" w14:textId="7C7B0221" w:rsidR="00F7629F" w:rsidRPr="00F7629F" w:rsidRDefault="00326B2E" w:rsidP="00C13A65">
      <w:pPr>
        <w:pStyle w:val="ListParagraph"/>
        <w:numPr>
          <w:ilvl w:val="0"/>
          <w:numId w:val="30"/>
        </w:numPr>
        <w:ind w:left="426" w:hanging="1560"/>
        <w:rPr>
          <w:rFonts w:ascii="Arial" w:hAnsi="Arial" w:cs="Arial"/>
        </w:rPr>
      </w:pPr>
      <w:r w:rsidRPr="00AF4A68">
        <w:rPr>
          <w:rFonts w:ascii="Arial" w:hAnsi="Arial" w:cs="Arial"/>
          <w:b/>
        </w:rPr>
        <w:lastRenderedPageBreak/>
        <w:t xml:space="preserve">MINUTES OF </w:t>
      </w:r>
      <w:r w:rsidR="00820126">
        <w:rPr>
          <w:rFonts w:ascii="Arial" w:hAnsi="Arial" w:cs="Arial"/>
          <w:b/>
        </w:rPr>
        <w:t xml:space="preserve">PART A OF </w:t>
      </w:r>
      <w:r w:rsidRPr="00AF4A68">
        <w:rPr>
          <w:rFonts w:ascii="Arial" w:hAnsi="Arial" w:cs="Arial"/>
          <w:b/>
        </w:rPr>
        <w:t xml:space="preserve">THE MEETING HELD ON </w:t>
      </w:r>
      <w:r w:rsidR="00820126">
        <w:rPr>
          <w:rFonts w:ascii="Arial" w:hAnsi="Arial" w:cs="Arial"/>
          <w:b/>
        </w:rPr>
        <w:t>24 JUNE</w:t>
      </w:r>
      <w:r w:rsidR="00F7629F">
        <w:rPr>
          <w:rFonts w:ascii="Arial" w:hAnsi="Arial" w:cs="Arial"/>
          <w:b/>
        </w:rPr>
        <w:t xml:space="preserve"> 2021</w:t>
      </w:r>
    </w:p>
    <w:p w14:paraId="1D021785" w14:textId="13D85EF1" w:rsidR="00C13A65" w:rsidRPr="00AF4A68" w:rsidRDefault="003158A0" w:rsidP="00F7629F">
      <w:pPr>
        <w:pStyle w:val="ListParagraph"/>
        <w:ind w:left="426"/>
        <w:rPr>
          <w:rFonts w:ascii="Arial" w:hAnsi="Arial" w:cs="Arial"/>
        </w:rPr>
      </w:pPr>
      <w:r w:rsidRPr="00AF4A68">
        <w:rPr>
          <w:rFonts w:ascii="Arial" w:hAnsi="Arial" w:cs="Arial"/>
          <w:b/>
        </w:rPr>
        <w:br/>
      </w:r>
      <w:r w:rsidR="00F7629F" w:rsidRPr="00277FDB">
        <w:rPr>
          <w:rFonts w:ascii="Arial" w:hAnsi="Arial" w:cs="Arial"/>
        </w:rPr>
        <w:t xml:space="preserve">Part </w:t>
      </w:r>
      <w:r w:rsidR="00F7629F">
        <w:rPr>
          <w:rFonts w:ascii="Arial" w:hAnsi="Arial" w:cs="Arial"/>
        </w:rPr>
        <w:t>A</w:t>
      </w:r>
      <w:r w:rsidR="00F7629F" w:rsidRPr="00277FDB">
        <w:rPr>
          <w:rFonts w:ascii="Arial" w:hAnsi="Arial" w:cs="Arial"/>
        </w:rPr>
        <w:t xml:space="preserve"> of the minutes of the meeting held on </w:t>
      </w:r>
      <w:r w:rsidR="00C05C92">
        <w:rPr>
          <w:rFonts w:ascii="Arial" w:hAnsi="Arial" w:cs="Arial"/>
        </w:rPr>
        <w:t>24 June</w:t>
      </w:r>
      <w:r w:rsidR="00F7629F">
        <w:rPr>
          <w:rFonts w:ascii="Arial" w:hAnsi="Arial" w:cs="Arial"/>
        </w:rPr>
        <w:t xml:space="preserve"> 2021</w:t>
      </w:r>
      <w:r w:rsidR="00F7629F" w:rsidRPr="00277FDB">
        <w:rPr>
          <w:rFonts w:ascii="Arial" w:hAnsi="Arial" w:cs="Arial"/>
        </w:rPr>
        <w:t xml:space="preserve"> were agreed as a true record and subsequently signed by the Chairman via DocuSign.</w:t>
      </w:r>
      <w:r w:rsidR="00C13A65" w:rsidRPr="00AF4A68">
        <w:rPr>
          <w:rFonts w:ascii="Arial" w:hAnsi="Arial" w:cs="Arial"/>
        </w:rPr>
        <w:br/>
      </w:r>
      <w:r w:rsidR="00C13A65" w:rsidRPr="00AF4A68">
        <w:rPr>
          <w:rFonts w:ascii="Arial" w:hAnsi="Arial" w:cs="Arial"/>
        </w:rPr>
        <w:br/>
      </w:r>
    </w:p>
    <w:p w14:paraId="796BCA04" w14:textId="744D0C13" w:rsidR="00C13A65" w:rsidRPr="00AF4A68" w:rsidRDefault="00C13A65" w:rsidP="00C13A65">
      <w:pPr>
        <w:pStyle w:val="ListParagraph"/>
        <w:numPr>
          <w:ilvl w:val="0"/>
          <w:numId w:val="30"/>
        </w:numPr>
        <w:ind w:left="426" w:hanging="1560"/>
        <w:rPr>
          <w:rFonts w:ascii="Arial" w:hAnsi="Arial" w:cs="Arial"/>
        </w:rPr>
      </w:pPr>
      <w:r w:rsidRPr="00AF4A68">
        <w:rPr>
          <w:rFonts w:ascii="Arial" w:hAnsi="Arial" w:cs="Arial"/>
          <w:b/>
        </w:rPr>
        <w:t xml:space="preserve">ACTION POINTS AND MATTERS ARISING </w:t>
      </w:r>
      <w:r w:rsidRPr="00AF4A68">
        <w:rPr>
          <w:rFonts w:ascii="Arial" w:hAnsi="Arial" w:cs="Arial"/>
          <w:b/>
        </w:rPr>
        <w:br/>
      </w:r>
      <w:r w:rsidRPr="00AF4A68">
        <w:rPr>
          <w:rFonts w:ascii="Arial" w:hAnsi="Arial" w:cs="Arial"/>
          <w:b/>
        </w:rPr>
        <w:br/>
      </w:r>
      <w:r w:rsidRPr="00AF4A68">
        <w:rPr>
          <w:rFonts w:ascii="Arial" w:hAnsi="Arial" w:cs="Arial"/>
        </w:rPr>
        <w:t>The schedule of action points was considered and updates provided as follows:</w:t>
      </w:r>
    </w:p>
    <w:p w14:paraId="3731F6A3" w14:textId="77777777" w:rsidR="00C13A65" w:rsidRPr="00AF4A68" w:rsidRDefault="00C13A65" w:rsidP="00C13A65">
      <w:pPr>
        <w:tabs>
          <w:tab w:val="left" w:pos="1985"/>
        </w:tabs>
        <w:ind w:left="1985"/>
        <w:rPr>
          <w:rFonts w:ascii="Arial" w:hAnsi="Arial" w:cs="Arial"/>
        </w:rPr>
      </w:pPr>
    </w:p>
    <w:p w14:paraId="12CF965F" w14:textId="579CAE98" w:rsidR="00C13A65" w:rsidRPr="00AF4A68" w:rsidRDefault="00544B1F" w:rsidP="00C13A65">
      <w:pPr>
        <w:numPr>
          <w:ilvl w:val="0"/>
          <w:numId w:val="20"/>
        </w:numPr>
        <w:ind w:left="851" w:hanging="425"/>
        <w:rPr>
          <w:rFonts w:ascii="Arial" w:hAnsi="Arial" w:cs="Arial"/>
          <w:b/>
        </w:rPr>
      </w:pPr>
      <w:r>
        <w:rPr>
          <w:rFonts w:ascii="Arial" w:hAnsi="Arial" w:cs="Arial"/>
          <w:b/>
        </w:rPr>
        <w:t>Blacon Health Hub</w:t>
      </w:r>
      <w:r w:rsidR="00C13A65" w:rsidRPr="00AF4A68">
        <w:rPr>
          <w:rFonts w:ascii="Arial" w:hAnsi="Arial" w:cs="Arial"/>
          <w:b/>
        </w:rPr>
        <w:t xml:space="preserve"> (</w:t>
      </w:r>
      <w:r>
        <w:rPr>
          <w:rFonts w:ascii="Arial" w:hAnsi="Arial" w:cs="Arial"/>
          <w:b/>
        </w:rPr>
        <w:t>19/09/20</w:t>
      </w:r>
      <w:r w:rsidR="00C13A65" w:rsidRPr="00AF4A68">
        <w:rPr>
          <w:rFonts w:ascii="Arial" w:hAnsi="Arial" w:cs="Arial"/>
          <w:b/>
        </w:rPr>
        <w:t>)</w:t>
      </w:r>
    </w:p>
    <w:p w14:paraId="04FC2E09" w14:textId="06301E89" w:rsidR="00821131" w:rsidRDefault="00267986" w:rsidP="00544B1F">
      <w:pPr>
        <w:ind w:left="851"/>
        <w:rPr>
          <w:rFonts w:ascii="Arial" w:hAnsi="Arial" w:cs="Arial"/>
        </w:rPr>
      </w:pPr>
      <w:r w:rsidRPr="000615BF">
        <w:rPr>
          <w:rFonts w:ascii="Arial" w:hAnsi="Arial" w:cs="Arial"/>
        </w:rPr>
        <w:t xml:space="preserve">Colleen Eccles provided an update on progress </w:t>
      </w:r>
      <w:r w:rsidR="000615BF" w:rsidRPr="000615BF">
        <w:rPr>
          <w:rFonts w:ascii="Arial" w:hAnsi="Arial" w:cs="Arial"/>
        </w:rPr>
        <w:t>with t</w:t>
      </w:r>
      <w:r w:rsidR="00544B1F" w:rsidRPr="000615BF">
        <w:rPr>
          <w:rFonts w:ascii="Arial" w:hAnsi="Arial" w:cs="Arial"/>
        </w:rPr>
        <w:t>he Blacon Health Hub and future meetings with local community groups.</w:t>
      </w:r>
      <w:r w:rsidR="000615BF" w:rsidRPr="000615BF">
        <w:rPr>
          <w:rFonts w:ascii="Arial" w:hAnsi="Arial" w:cs="Arial"/>
        </w:rPr>
        <w:t xml:space="preserve"> </w:t>
      </w:r>
    </w:p>
    <w:p w14:paraId="6CD44425" w14:textId="77777777" w:rsidR="00821131" w:rsidRDefault="00821131" w:rsidP="00544B1F">
      <w:pPr>
        <w:ind w:left="851"/>
        <w:rPr>
          <w:rFonts w:ascii="Arial" w:hAnsi="Arial" w:cs="Arial"/>
        </w:rPr>
      </w:pPr>
    </w:p>
    <w:p w14:paraId="33B689CD" w14:textId="7F101B79" w:rsidR="0035644D" w:rsidRDefault="00101A8F" w:rsidP="00544B1F">
      <w:pPr>
        <w:ind w:left="851"/>
        <w:rPr>
          <w:rFonts w:ascii="Arial" w:hAnsi="Arial" w:cs="Arial"/>
        </w:rPr>
      </w:pPr>
      <w:r>
        <w:rPr>
          <w:rFonts w:ascii="Arial" w:hAnsi="Arial" w:cs="Arial"/>
        </w:rPr>
        <w:t>The Board noted that d</w:t>
      </w:r>
      <w:r w:rsidR="0035644D">
        <w:rPr>
          <w:rFonts w:ascii="Arial" w:hAnsi="Arial" w:cs="Arial"/>
        </w:rPr>
        <w:t xml:space="preserve">evelopment of the new Health Hub </w:t>
      </w:r>
      <w:r w:rsidR="00027DD3">
        <w:rPr>
          <w:rFonts w:ascii="Arial" w:hAnsi="Arial" w:cs="Arial"/>
        </w:rPr>
        <w:t>wa</w:t>
      </w:r>
      <w:r w:rsidR="0035644D">
        <w:rPr>
          <w:rFonts w:ascii="Arial" w:hAnsi="Arial" w:cs="Arial"/>
        </w:rPr>
        <w:t>s progressing well and on schedule. A community involvement event w</w:t>
      </w:r>
      <w:r w:rsidR="00D07100">
        <w:rPr>
          <w:rFonts w:ascii="Arial" w:hAnsi="Arial" w:cs="Arial"/>
        </w:rPr>
        <w:t>ould be</w:t>
      </w:r>
      <w:r w:rsidR="0035644D">
        <w:rPr>
          <w:rFonts w:ascii="Arial" w:hAnsi="Arial" w:cs="Arial"/>
        </w:rPr>
        <w:t xml:space="preserve"> organised</w:t>
      </w:r>
      <w:r w:rsidR="00D07100">
        <w:rPr>
          <w:rFonts w:ascii="Arial" w:hAnsi="Arial" w:cs="Arial"/>
        </w:rPr>
        <w:t xml:space="preserve"> </w:t>
      </w:r>
      <w:r>
        <w:rPr>
          <w:rFonts w:ascii="Arial" w:hAnsi="Arial" w:cs="Arial"/>
        </w:rPr>
        <w:t>once all commercial undertakings had been completed</w:t>
      </w:r>
      <w:r w:rsidR="00755B3C">
        <w:rPr>
          <w:rFonts w:ascii="Arial" w:hAnsi="Arial" w:cs="Arial"/>
        </w:rPr>
        <w:t>.</w:t>
      </w:r>
    </w:p>
    <w:p w14:paraId="02CAFAE0" w14:textId="77777777" w:rsidR="0035644D" w:rsidRDefault="0035644D" w:rsidP="00544B1F">
      <w:pPr>
        <w:ind w:left="851"/>
        <w:rPr>
          <w:rFonts w:ascii="Arial" w:hAnsi="Arial" w:cs="Arial"/>
        </w:rPr>
      </w:pPr>
    </w:p>
    <w:p w14:paraId="4F6B9F48" w14:textId="597EB435" w:rsidR="00544B1F" w:rsidRPr="000615BF" w:rsidRDefault="000615BF" w:rsidP="00544B1F">
      <w:pPr>
        <w:ind w:left="851"/>
        <w:rPr>
          <w:rFonts w:ascii="Arial" w:hAnsi="Arial" w:cs="Arial"/>
          <w:i/>
        </w:rPr>
      </w:pPr>
      <w:r w:rsidRPr="000615BF">
        <w:rPr>
          <w:rFonts w:ascii="Arial" w:hAnsi="Arial" w:cs="Arial"/>
          <w:i/>
        </w:rPr>
        <w:t>A further update would be provided at the next meeting.</w:t>
      </w:r>
    </w:p>
    <w:p w14:paraId="40C8751B" w14:textId="790FB7F9" w:rsidR="00C13A65" w:rsidRPr="00AF4A68" w:rsidRDefault="00C13A65" w:rsidP="00C13A65">
      <w:pPr>
        <w:ind w:left="851"/>
        <w:rPr>
          <w:rFonts w:ascii="Arial" w:hAnsi="Arial" w:cs="Arial"/>
        </w:rPr>
      </w:pPr>
    </w:p>
    <w:p w14:paraId="79B64B12" w14:textId="4BB4DBBD" w:rsidR="002B5F68" w:rsidRPr="002B5F68" w:rsidRDefault="002B5F68" w:rsidP="00544B1F">
      <w:pPr>
        <w:ind w:left="851"/>
        <w:rPr>
          <w:rFonts w:ascii="Arial" w:hAnsi="Arial" w:cs="Arial"/>
          <w:b/>
        </w:rPr>
      </w:pPr>
    </w:p>
    <w:p w14:paraId="06A49081" w14:textId="6CCD5ECA" w:rsidR="00C13A65" w:rsidRPr="00AF4A68" w:rsidRDefault="00C13A65" w:rsidP="005C1E2A">
      <w:pPr>
        <w:pStyle w:val="ListParagraph"/>
        <w:numPr>
          <w:ilvl w:val="0"/>
          <w:numId w:val="30"/>
        </w:numPr>
        <w:ind w:left="426" w:hanging="1560"/>
        <w:rPr>
          <w:rFonts w:ascii="Arial" w:hAnsi="Arial" w:cs="Arial"/>
        </w:rPr>
      </w:pPr>
      <w:r w:rsidRPr="00AF4A68">
        <w:rPr>
          <w:rFonts w:ascii="Arial" w:hAnsi="Arial" w:cs="Arial"/>
          <w:b/>
        </w:rPr>
        <w:t>CHAIR</w:t>
      </w:r>
      <w:r w:rsidR="00F7629F">
        <w:rPr>
          <w:rFonts w:ascii="Arial" w:hAnsi="Arial" w:cs="Arial"/>
          <w:b/>
        </w:rPr>
        <w:t>MAN</w:t>
      </w:r>
      <w:r w:rsidRPr="00AF4A68">
        <w:rPr>
          <w:rFonts w:ascii="Arial" w:hAnsi="Arial" w:cs="Arial"/>
          <w:b/>
        </w:rPr>
        <w:t xml:space="preserve">’S REPORT </w:t>
      </w:r>
    </w:p>
    <w:p w14:paraId="3DB1D9D6" w14:textId="77777777" w:rsidR="00C13A65" w:rsidRDefault="00C13A65" w:rsidP="00C13A65">
      <w:pPr>
        <w:rPr>
          <w:rFonts w:ascii="Arial" w:hAnsi="Arial" w:cs="Arial"/>
          <w:b/>
        </w:rPr>
      </w:pPr>
    </w:p>
    <w:p w14:paraId="62B456E0" w14:textId="324DBC55" w:rsidR="00027DD3" w:rsidRPr="00CD182E" w:rsidRDefault="000615BF" w:rsidP="00B175A9">
      <w:pPr>
        <w:ind w:left="426"/>
        <w:rPr>
          <w:rFonts w:ascii="Arial" w:hAnsi="Arial" w:cs="Arial"/>
        </w:rPr>
      </w:pPr>
      <w:r w:rsidRPr="000615BF">
        <w:rPr>
          <w:rFonts w:ascii="Arial" w:hAnsi="Arial" w:cs="Arial"/>
        </w:rPr>
        <w:t xml:space="preserve">The Chairman </w:t>
      </w:r>
      <w:r w:rsidR="00027DD3">
        <w:rPr>
          <w:rFonts w:ascii="Arial" w:hAnsi="Arial" w:cs="Arial"/>
        </w:rPr>
        <w:t>expressed his thanks to E</w:t>
      </w:r>
      <w:r w:rsidR="0035644D">
        <w:rPr>
          <w:rFonts w:ascii="Arial" w:hAnsi="Arial" w:cs="Arial"/>
        </w:rPr>
        <w:t>mma McGreevy</w:t>
      </w:r>
      <w:r w:rsidR="00027DD3">
        <w:rPr>
          <w:rFonts w:ascii="Arial" w:hAnsi="Arial" w:cs="Arial"/>
        </w:rPr>
        <w:t xml:space="preserve">, </w:t>
      </w:r>
      <w:r w:rsidR="00027DD3" w:rsidRPr="00CD182E">
        <w:rPr>
          <w:rFonts w:ascii="Arial" w:hAnsi="Arial" w:cs="Arial"/>
        </w:rPr>
        <w:t xml:space="preserve">Head of Finance </w:t>
      </w:r>
      <w:r w:rsidR="00027DD3">
        <w:rPr>
          <w:rFonts w:ascii="Arial" w:hAnsi="Arial" w:cs="Arial"/>
        </w:rPr>
        <w:t>-</w:t>
      </w:r>
      <w:r w:rsidR="00027DD3" w:rsidRPr="00CD182E">
        <w:rPr>
          <w:rFonts w:ascii="Arial" w:hAnsi="Arial" w:cs="Arial"/>
        </w:rPr>
        <w:t xml:space="preserve"> Maintenance</w:t>
      </w:r>
      <w:r w:rsidR="00027DD3">
        <w:rPr>
          <w:rFonts w:ascii="Arial" w:hAnsi="Arial" w:cs="Arial"/>
        </w:rPr>
        <w:t xml:space="preserve"> for her contribution </w:t>
      </w:r>
      <w:r w:rsidR="00101A8F">
        <w:rPr>
          <w:rFonts w:ascii="Arial" w:hAnsi="Arial" w:cs="Arial"/>
        </w:rPr>
        <w:t>to the Board in relation to</w:t>
      </w:r>
      <w:r w:rsidR="00641698">
        <w:rPr>
          <w:rFonts w:ascii="Arial" w:hAnsi="Arial" w:cs="Arial"/>
        </w:rPr>
        <w:t xml:space="preserve"> financial </w:t>
      </w:r>
    </w:p>
    <w:p w14:paraId="2A34C399" w14:textId="438B9B73" w:rsidR="0035644D" w:rsidRDefault="00B17F8D" w:rsidP="000615BF">
      <w:pPr>
        <w:ind w:left="426"/>
        <w:rPr>
          <w:rFonts w:ascii="Arial" w:hAnsi="Arial" w:cs="Arial"/>
        </w:rPr>
      </w:pPr>
      <w:r>
        <w:rPr>
          <w:rFonts w:ascii="Arial" w:hAnsi="Arial" w:cs="Arial"/>
        </w:rPr>
        <w:t>R</w:t>
      </w:r>
      <w:r w:rsidR="00641698">
        <w:rPr>
          <w:rFonts w:ascii="Arial" w:hAnsi="Arial" w:cs="Arial"/>
        </w:rPr>
        <w:t>eporting</w:t>
      </w:r>
      <w:r>
        <w:rPr>
          <w:rFonts w:ascii="Arial" w:hAnsi="Arial" w:cs="Arial"/>
        </w:rPr>
        <w:t xml:space="preserve"> and noted that she would no longer be attending the Avenue Services meetings</w:t>
      </w:r>
      <w:r w:rsidR="00101A8F">
        <w:rPr>
          <w:rFonts w:ascii="Arial" w:hAnsi="Arial" w:cs="Arial"/>
        </w:rPr>
        <w:t>.</w:t>
      </w:r>
    </w:p>
    <w:p w14:paraId="0BA832D2" w14:textId="77777777" w:rsidR="00027DD3" w:rsidRPr="000615BF" w:rsidRDefault="00027DD3" w:rsidP="000615BF">
      <w:pPr>
        <w:ind w:left="426"/>
        <w:rPr>
          <w:rFonts w:ascii="Arial" w:hAnsi="Arial" w:cs="Arial"/>
        </w:rPr>
      </w:pPr>
    </w:p>
    <w:p w14:paraId="6FA97EE3" w14:textId="184646D4" w:rsidR="00C13A65" w:rsidRPr="00AF4A68" w:rsidRDefault="00C13A65" w:rsidP="00C13A65">
      <w:pPr>
        <w:pStyle w:val="ListParagraph"/>
        <w:ind w:left="426"/>
        <w:rPr>
          <w:rFonts w:ascii="Arial" w:hAnsi="Arial" w:cs="Arial"/>
        </w:rPr>
      </w:pPr>
    </w:p>
    <w:p w14:paraId="7815BFD7" w14:textId="10548C24" w:rsidR="006D7A48" w:rsidRDefault="00F7629F" w:rsidP="006D7A48">
      <w:pPr>
        <w:pStyle w:val="ListParagraph"/>
        <w:numPr>
          <w:ilvl w:val="0"/>
          <w:numId w:val="30"/>
        </w:numPr>
        <w:ind w:left="426" w:hanging="1560"/>
        <w:rPr>
          <w:rFonts w:ascii="Arial" w:hAnsi="Arial" w:cs="Arial"/>
          <w:bCs/>
          <w:iCs/>
        </w:rPr>
      </w:pPr>
      <w:r>
        <w:rPr>
          <w:rFonts w:ascii="Arial" w:hAnsi="Arial" w:cs="Arial"/>
          <w:b/>
        </w:rPr>
        <w:t>AVENUE SERVICES PERFORMANCE</w:t>
      </w:r>
      <w:r w:rsidR="00C13A65" w:rsidRPr="00AF4A68">
        <w:rPr>
          <w:rFonts w:ascii="Arial" w:hAnsi="Arial" w:cs="Arial"/>
          <w:b/>
        </w:rPr>
        <w:br/>
      </w:r>
      <w:r w:rsidR="00C13A65" w:rsidRPr="00AF4A68">
        <w:rPr>
          <w:rFonts w:ascii="Arial" w:hAnsi="Arial" w:cs="Arial"/>
          <w:b/>
        </w:rPr>
        <w:br/>
      </w:r>
      <w:r w:rsidR="006D7A48" w:rsidRPr="006D7A48">
        <w:rPr>
          <w:rFonts w:ascii="Arial" w:hAnsi="Arial" w:cs="Arial"/>
          <w:bCs/>
          <w:iCs/>
        </w:rPr>
        <w:t>Paul Knight provided the Board with an update on Avenue Services performance for the f</w:t>
      </w:r>
      <w:r w:rsidR="00821131">
        <w:rPr>
          <w:rFonts w:ascii="Arial" w:hAnsi="Arial" w:cs="Arial"/>
          <w:bCs/>
          <w:iCs/>
        </w:rPr>
        <w:t>irst</w:t>
      </w:r>
      <w:r w:rsidR="006D7A48" w:rsidRPr="006D7A48">
        <w:rPr>
          <w:rFonts w:ascii="Arial" w:hAnsi="Arial" w:cs="Arial"/>
          <w:bCs/>
          <w:iCs/>
        </w:rPr>
        <w:t xml:space="preserve"> quarter of the financial year 202</w:t>
      </w:r>
      <w:r w:rsidR="00821131">
        <w:rPr>
          <w:rFonts w:ascii="Arial" w:hAnsi="Arial" w:cs="Arial"/>
          <w:bCs/>
          <w:iCs/>
        </w:rPr>
        <w:t>1/2022</w:t>
      </w:r>
      <w:r w:rsidR="006D7A48">
        <w:rPr>
          <w:rFonts w:ascii="Arial" w:hAnsi="Arial" w:cs="Arial"/>
          <w:bCs/>
          <w:iCs/>
        </w:rPr>
        <w:t>.</w:t>
      </w:r>
    </w:p>
    <w:p w14:paraId="59FE98E3" w14:textId="77777777" w:rsidR="00ED1417" w:rsidRDefault="00ED1417" w:rsidP="006D7A48">
      <w:pPr>
        <w:pStyle w:val="ListParagraph"/>
        <w:ind w:left="426"/>
        <w:rPr>
          <w:rFonts w:ascii="Arial" w:hAnsi="Arial" w:cs="Arial"/>
        </w:rPr>
      </w:pPr>
    </w:p>
    <w:p w14:paraId="0BC4BF81" w14:textId="77777777" w:rsidR="00821131" w:rsidRDefault="006D7A48" w:rsidP="006D7A48">
      <w:pPr>
        <w:pStyle w:val="ListParagraph"/>
        <w:ind w:left="426"/>
        <w:rPr>
          <w:rStyle w:val="Emphasis"/>
          <w:rFonts w:ascii="Arial" w:hAnsi="Arial" w:cs="Arial"/>
          <w:i w:val="0"/>
          <w:iCs w:val="0"/>
        </w:rPr>
      </w:pPr>
      <w:r w:rsidRPr="006D7A48">
        <w:rPr>
          <w:rFonts w:ascii="Arial" w:hAnsi="Arial" w:cs="Arial"/>
        </w:rPr>
        <w:t>The Board noted that a</w:t>
      </w:r>
      <w:r w:rsidRPr="006D7A48">
        <w:rPr>
          <w:rStyle w:val="Emphasis"/>
          <w:rFonts w:ascii="Arial" w:hAnsi="Arial" w:cs="Arial"/>
          <w:i w:val="0"/>
          <w:iCs w:val="0"/>
        </w:rPr>
        <w:t xml:space="preserve">part </w:t>
      </w:r>
      <w:r w:rsidR="00821131" w:rsidRPr="00821131">
        <w:rPr>
          <w:rStyle w:val="Emphasis"/>
          <w:rFonts w:ascii="Arial" w:hAnsi="Arial" w:cs="Arial"/>
          <w:i w:val="0"/>
          <w:iCs w:val="0"/>
        </w:rPr>
        <w:t xml:space="preserve">from the number of press releases and the level of income generation at </w:t>
      </w:r>
      <w:r w:rsidR="00821131">
        <w:rPr>
          <w:rStyle w:val="Emphasis"/>
          <w:rFonts w:ascii="Arial" w:hAnsi="Arial" w:cs="Arial"/>
          <w:i w:val="0"/>
          <w:iCs w:val="0"/>
        </w:rPr>
        <w:t>Blacon Adventure Playground (</w:t>
      </w:r>
      <w:r w:rsidR="00821131" w:rsidRPr="00821131">
        <w:rPr>
          <w:rStyle w:val="Emphasis"/>
          <w:rFonts w:ascii="Arial" w:hAnsi="Arial" w:cs="Arial"/>
          <w:i w:val="0"/>
          <w:iCs w:val="0"/>
        </w:rPr>
        <w:t>the Adventure Playground</w:t>
      </w:r>
      <w:r w:rsidR="00821131">
        <w:rPr>
          <w:rStyle w:val="Emphasis"/>
          <w:rFonts w:ascii="Arial" w:hAnsi="Arial" w:cs="Arial"/>
          <w:i w:val="0"/>
          <w:iCs w:val="0"/>
        </w:rPr>
        <w:t>)</w:t>
      </w:r>
      <w:r w:rsidR="00821131" w:rsidRPr="00821131">
        <w:rPr>
          <w:rStyle w:val="Emphasis"/>
          <w:rFonts w:ascii="Arial" w:hAnsi="Arial" w:cs="Arial"/>
          <w:i w:val="0"/>
          <w:iCs w:val="0"/>
        </w:rPr>
        <w:t xml:space="preserve">, </w:t>
      </w:r>
      <w:r w:rsidR="00821131">
        <w:rPr>
          <w:rStyle w:val="Emphasis"/>
          <w:rFonts w:ascii="Arial" w:hAnsi="Arial" w:cs="Arial"/>
          <w:i w:val="0"/>
          <w:iCs w:val="0"/>
        </w:rPr>
        <w:t>there were</w:t>
      </w:r>
      <w:r w:rsidR="00821131" w:rsidRPr="00821131">
        <w:rPr>
          <w:rStyle w:val="Emphasis"/>
          <w:rFonts w:ascii="Arial" w:hAnsi="Arial" w:cs="Arial"/>
          <w:i w:val="0"/>
          <w:iCs w:val="0"/>
        </w:rPr>
        <w:t xml:space="preserve"> no operational indicators outside of the target tolerance set.</w:t>
      </w:r>
      <w:r w:rsidR="00821131">
        <w:rPr>
          <w:rStyle w:val="Emphasis"/>
          <w:rFonts w:ascii="Arial" w:hAnsi="Arial" w:cs="Arial"/>
          <w:i w:val="0"/>
          <w:iCs w:val="0"/>
        </w:rPr>
        <w:t xml:space="preserve"> </w:t>
      </w:r>
    </w:p>
    <w:p w14:paraId="36BA36A8" w14:textId="77777777" w:rsidR="00821131" w:rsidRDefault="00821131" w:rsidP="006D7A48">
      <w:pPr>
        <w:pStyle w:val="ListParagraph"/>
        <w:ind w:left="426"/>
        <w:rPr>
          <w:rStyle w:val="Emphasis"/>
          <w:rFonts w:ascii="Arial" w:hAnsi="Arial" w:cs="Arial"/>
          <w:i w:val="0"/>
          <w:iCs w:val="0"/>
        </w:rPr>
      </w:pPr>
    </w:p>
    <w:p w14:paraId="20CFA420" w14:textId="52089799" w:rsidR="00821131" w:rsidRPr="0071236F" w:rsidRDefault="00821131" w:rsidP="0071236F">
      <w:pPr>
        <w:pStyle w:val="ListParagraph"/>
        <w:ind w:left="426"/>
        <w:rPr>
          <w:rStyle w:val="Emphasis"/>
          <w:rFonts w:ascii="Arial" w:hAnsi="Arial" w:cs="Arial"/>
          <w:i w:val="0"/>
          <w:iCs w:val="0"/>
        </w:rPr>
      </w:pPr>
      <w:r w:rsidRPr="00821131">
        <w:rPr>
          <w:rStyle w:val="Emphasis"/>
          <w:rFonts w:ascii="Arial" w:hAnsi="Arial" w:cs="Arial"/>
          <w:i w:val="0"/>
          <w:iCs w:val="0"/>
        </w:rPr>
        <w:t>The prolonged lockdown through the first part of the year and lower than usual levels of surplus and neighbourhood plan funding available to support local projects</w:t>
      </w:r>
      <w:r>
        <w:rPr>
          <w:rStyle w:val="Emphasis"/>
          <w:rFonts w:ascii="Arial" w:hAnsi="Arial" w:cs="Arial"/>
          <w:i w:val="0"/>
          <w:iCs w:val="0"/>
        </w:rPr>
        <w:t xml:space="preserve"> </w:t>
      </w:r>
      <w:r w:rsidR="0071236F">
        <w:rPr>
          <w:rStyle w:val="Emphasis"/>
          <w:rFonts w:ascii="Arial" w:hAnsi="Arial" w:cs="Arial"/>
          <w:i w:val="0"/>
          <w:iCs w:val="0"/>
        </w:rPr>
        <w:t xml:space="preserve">had </w:t>
      </w:r>
      <w:r>
        <w:rPr>
          <w:rStyle w:val="Emphasis"/>
          <w:rFonts w:ascii="Arial" w:hAnsi="Arial" w:cs="Arial"/>
          <w:i w:val="0"/>
          <w:iCs w:val="0"/>
        </w:rPr>
        <w:t>impacted</w:t>
      </w:r>
      <w:r w:rsidRPr="00821131">
        <w:rPr>
          <w:rStyle w:val="Emphasis"/>
          <w:rFonts w:ascii="Arial" w:hAnsi="Arial" w:cs="Arial"/>
          <w:i w:val="0"/>
          <w:iCs w:val="0"/>
        </w:rPr>
        <w:t xml:space="preserve"> the volume of </w:t>
      </w:r>
      <w:r w:rsidR="0071236F">
        <w:rPr>
          <w:rStyle w:val="Emphasis"/>
          <w:rFonts w:ascii="Arial" w:hAnsi="Arial" w:cs="Arial"/>
          <w:i w:val="0"/>
          <w:iCs w:val="0"/>
        </w:rPr>
        <w:t xml:space="preserve">PR </w:t>
      </w:r>
      <w:r w:rsidRPr="00821131">
        <w:rPr>
          <w:rStyle w:val="Emphasis"/>
          <w:rFonts w:ascii="Arial" w:hAnsi="Arial" w:cs="Arial"/>
          <w:i w:val="0"/>
          <w:iCs w:val="0"/>
        </w:rPr>
        <w:t>coverage produce</w:t>
      </w:r>
      <w:r>
        <w:rPr>
          <w:rStyle w:val="Emphasis"/>
          <w:rFonts w:ascii="Arial" w:hAnsi="Arial" w:cs="Arial"/>
          <w:i w:val="0"/>
          <w:iCs w:val="0"/>
        </w:rPr>
        <w:t>d</w:t>
      </w:r>
      <w:r w:rsidRPr="00821131">
        <w:rPr>
          <w:rStyle w:val="Emphasis"/>
          <w:rFonts w:ascii="Arial" w:hAnsi="Arial" w:cs="Arial"/>
          <w:i w:val="0"/>
          <w:iCs w:val="0"/>
        </w:rPr>
        <w:t xml:space="preserve"> during quarter one. </w:t>
      </w:r>
      <w:r w:rsidR="0071236F" w:rsidRPr="0071236F">
        <w:rPr>
          <w:rStyle w:val="Emphasis"/>
          <w:rFonts w:ascii="Arial" w:hAnsi="Arial" w:cs="Arial"/>
          <w:i w:val="0"/>
          <w:iCs w:val="0"/>
        </w:rPr>
        <w:t>F</w:t>
      </w:r>
      <w:r w:rsidRPr="0071236F">
        <w:rPr>
          <w:rStyle w:val="Emphasis"/>
          <w:rFonts w:ascii="Arial" w:hAnsi="Arial" w:cs="Arial"/>
          <w:i w:val="0"/>
          <w:iCs w:val="0"/>
        </w:rPr>
        <w:t>urther releases were expected to be available over the second part of the year following</w:t>
      </w:r>
      <w:r w:rsidR="0035644D" w:rsidRPr="0071236F">
        <w:rPr>
          <w:rStyle w:val="Emphasis"/>
          <w:rFonts w:ascii="Arial" w:hAnsi="Arial" w:cs="Arial"/>
          <w:i w:val="0"/>
          <w:iCs w:val="0"/>
        </w:rPr>
        <w:t xml:space="preserve"> the </w:t>
      </w:r>
      <w:r w:rsidRPr="0071236F">
        <w:rPr>
          <w:rStyle w:val="Emphasis"/>
          <w:rFonts w:ascii="Arial" w:hAnsi="Arial" w:cs="Arial"/>
          <w:i w:val="0"/>
          <w:iCs w:val="0"/>
        </w:rPr>
        <w:t xml:space="preserve">lifting </w:t>
      </w:r>
      <w:r w:rsidR="0035644D" w:rsidRPr="0071236F">
        <w:rPr>
          <w:rStyle w:val="Emphasis"/>
          <w:rFonts w:ascii="Arial" w:hAnsi="Arial" w:cs="Arial"/>
          <w:i w:val="0"/>
          <w:iCs w:val="0"/>
        </w:rPr>
        <w:t xml:space="preserve">of </w:t>
      </w:r>
      <w:r w:rsidRPr="0071236F">
        <w:rPr>
          <w:rStyle w:val="Emphasis"/>
          <w:rFonts w:ascii="Arial" w:hAnsi="Arial" w:cs="Arial"/>
          <w:i w:val="0"/>
          <w:iCs w:val="0"/>
        </w:rPr>
        <w:t xml:space="preserve">lockdown and the delivery of the summer programme. </w:t>
      </w:r>
    </w:p>
    <w:p w14:paraId="234649D8" w14:textId="25E9B6AF" w:rsidR="008B0077" w:rsidRPr="008B0077" w:rsidRDefault="008B0077" w:rsidP="008B0077">
      <w:pPr>
        <w:pStyle w:val="ListParagraph"/>
        <w:ind w:left="426"/>
        <w:rPr>
          <w:rStyle w:val="Emphasis"/>
          <w:rFonts w:ascii="Arial" w:hAnsi="Arial" w:cs="Arial"/>
          <w:i w:val="0"/>
          <w:iCs w:val="0"/>
        </w:rPr>
      </w:pPr>
      <w:r>
        <w:rPr>
          <w:rStyle w:val="Emphasis"/>
          <w:rFonts w:ascii="Arial" w:hAnsi="Arial" w:cs="Arial"/>
          <w:i w:val="0"/>
          <w:iCs w:val="0"/>
        </w:rPr>
        <w:lastRenderedPageBreak/>
        <w:t xml:space="preserve">The Board noted </w:t>
      </w:r>
      <w:r w:rsidR="00820126">
        <w:rPr>
          <w:rStyle w:val="Emphasis"/>
          <w:rFonts w:ascii="Arial" w:hAnsi="Arial" w:cs="Arial"/>
          <w:i w:val="0"/>
          <w:iCs w:val="0"/>
        </w:rPr>
        <w:t>that</w:t>
      </w:r>
      <w:r>
        <w:rPr>
          <w:rStyle w:val="Emphasis"/>
          <w:rFonts w:ascii="Arial" w:hAnsi="Arial" w:cs="Arial"/>
          <w:i w:val="0"/>
          <w:iCs w:val="0"/>
        </w:rPr>
        <w:t xml:space="preserve"> the</w:t>
      </w:r>
      <w:r w:rsidRPr="008B0077">
        <w:rPr>
          <w:rStyle w:val="Emphasis"/>
          <w:rFonts w:ascii="Arial" w:hAnsi="Arial" w:cs="Arial"/>
          <w:i w:val="0"/>
          <w:iCs w:val="0"/>
        </w:rPr>
        <w:t xml:space="preserve"> Covid</w:t>
      </w:r>
      <w:r w:rsidR="00820126">
        <w:rPr>
          <w:rStyle w:val="Emphasis"/>
          <w:rFonts w:ascii="Arial" w:hAnsi="Arial" w:cs="Arial"/>
          <w:i w:val="0"/>
          <w:iCs w:val="0"/>
        </w:rPr>
        <w:t>-19</w:t>
      </w:r>
      <w:r w:rsidRPr="008B0077">
        <w:rPr>
          <w:rStyle w:val="Emphasis"/>
          <w:rFonts w:ascii="Arial" w:hAnsi="Arial" w:cs="Arial"/>
          <w:i w:val="0"/>
          <w:iCs w:val="0"/>
        </w:rPr>
        <w:t xml:space="preserve"> restrictions in place during the </w:t>
      </w:r>
      <w:r>
        <w:rPr>
          <w:rStyle w:val="Emphasis"/>
          <w:rFonts w:ascii="Arial" w:hAnsi="Arial" w:cs="Arial"/>
          <w:i w:val="0"/>
          <w:iCs w:val="0"/>
        </w:rPr>
        <w:t xml:space="preserve">first </w:t>
      </w:r>
      <w:r w:rsidRPr="008B0077">
        <w:rPr>
          <w:rStyle w:val="Emphasis"/>
          <w:rFonts w:ascii="Arial" w:hAnsi="Arial" w:cs="Arial"/>
          <w:i w:val="0"/>
          <w:iCs w:val="0"/>
        </w:rPr>
        <w:t>quarter and the reduced opening times ha</w:t>
      </w:r>
      <w:r w:rsidR="005C1DF7">
        <w:rPr>
          <w:rStyle w:val="Emphasis"/>
          <w:rFonts w:ascii="Arial" w:hAnsi="Arial" w:cs="Arial"/>
          <w:i w:val="0"/>
          <w:iCs w:val="0"/>
        </w:rPr>
        <w:t>d</w:t>
      </w:r>
      <w:r w:rsidRPr="008B0077">
        <w:rPr>
          <w:rStyle w:val="Emphasis"/>
          <w:rFonts w:ascii="Arial" w:hAnsi="Arial" w:cs="Arial"/>
          <w:i w:val="0"/>
          <w:iCs w:val="0"/>
        </w:rPr>
        <w:t xml:space="preserve"> significantly reduced </w:t>
      </w:r>
      <w:r w:rsidR="00235139">
        <w:rPr>
          <w:rStyle w:val="Emphasis"/>
          <w:rFonts w:ascii="Arial" w:hAnsi="Arial" w:cs="Arial"/>
          <w:i w:val="0"/>
          <w:iCs w:val="0"/>
        </w:rPr>
        <w:t>the</w:t>
      </w:r>
      <w:r w:rsidRPr="008B0077">
        <w:rPr>
          <w:rStyle w:val="Emphasis"/>
          <w:rFonts w:ascii="Arial" w:hAnsi="Arial" w:cs="Arial"/>
          <w:i w:val="0"/>
          <w:iCs w:val="0"/>
        </w:rPr>
        <w:t xml:space="preserve"> income and ability t</w:t>
      </w:r>
      <w:r w:rsidR="005C1DF7">
        <w:rPr>
          <w:rStyle w:val="Emphasis"/>
          <w:rFonts w:ascii="Arial" w:hAnsi="Arial" w:cs="Arial"/>
          <w:i w:val="0"/>
          <w:iCs w:val="0"/>
        </w:rPr>
        <w:t>o meet the quarterly target set at the Adventure Playground.</w:t>
      </w:r>
    </w:p>
    <w:p w14:paraId="7D12834C" w14:textId="77777777" w:rsidR="005C1DF7" w:rsidRDefault="005C1DF7" w:rsidP="008B0077">
      <w:pPr>
        <w:pStyle w:val="ListParagraph"/>
        <w:ind w:left="426"/>
        <w:rPr>
          <w:rStyle w:val="Emphasis"/>
          <w:rFonts w:ascii="Arial" w:hAnsi="Arial" w:cs="Arial"/>
          <w:i w:val="0"/>
          <w:iCs w:val="0"/>
        </w:rPr>
      </w:pPr>
    </w:p>
    <w:p w14:paraId="65AAC7AC" w14:textId="249133F7" w:rsidR="00652F5E" w:rsidRDefault="008B0077" w:rsidP="008B0077">
      <w:pPr>
        <w:pStyle w:val="ListParagraph"/>
        <w:ind w:left="426"/>
        <w:rPr>
          <w:rStyle w:val="Emphasis"/>
          <w:rFonts w:ascii="Arial" w:hAnsi="Arial" w:cs="Arial"/>
          <w:i w:val="0"/>
          <w:iCs w:val="0"/>
        </w:rPr>
      </w:pPr>
      <w:r w:rsidRPr="008B0077">
        <w:rPr>
          <w:rStyle w:val="Emphasis"/>
          <w:rFonts w:ascii="Arial" w:hAnsi="Arial" w:cs="Arial"/>
          <w:i w:val="0"/>
          <w:iCs w:val="0"/>
        </w:rPr>
        <w:t xml:space="preserve">Following the Government’s announcement of their roadmap out of lockdown, the Adventure Playground </w:t>
      </w:r>
      <w:r w:rsidR="0071236F">
        <w:rPr>
          <w:rStyle w:val="Emphasis"/>
          <w:rFonts w:ascii="Arial" w:hAnsi="Arial" w:cs="Arial"/>
          <w:i w:val="0"/>
          <w:iCs w:val="0"/>
        </w:rPr>
        <w:t>reopened on 19 July 2021. The site wa</w:t>
      </w:r>
      <w:r w:rsidRPr="008B0077">
        <w:rPr>
          <w:rStyle w:val="Emphasis"/>
          <w:rFonts w:ascii="Arial" w:hAnsi="Arial" w:cs="Arial"/>
          <w:i w:val="0"/>
          <w:iCs w:val="0"/>
        </w:rPr>
        <w:t xml:space="preserve">s now open seven days a week with a one hour midday closure to sanitise equipment and clean high use areas. </w:t>
      </w:r>
    </w:p>
    <w:p w14:paraId="19496E22" w14:textId="77777777" w:rsidR="00652F5E" w:rsidRDefault="00652F5E" w:rsidP="008B0077">
      <w:pPr>
        <w:pStyle w:val="ListParagraph"/>
        <w:ind w:left="426"/>
        <w:rPr>
          <w:rStyle w:val="Emphasis"/>
          <w:rFonts w:ascii="Arial" w:hAnsi="Arial" w:cs="Arial"/>
          <w:i w:val="0"/>
          <w:iCs w:val="0"/>
        </w:rPr>
      </w:pPr>
    </w:p>
    <w:p w14:paraId="0830861E" w14:textId="12122FB2" w:rsidR="00EA1649" w:rsidRDefault="00B175A9" w:rsidP="008B0077">
      <w:pPr>
        <w:pStyle w:val="ListParagraph"/>
        <w:ind w:left="426"/>
        <w:rPr>
          <w:rStyle w:val="Emphasis"/>
          <w:rFonts w:ascii="Arial" w:hAnsi="Arial" w:cs="Arial"/>
          <w:i w:val="0"/>
          <w:iCs w:val="0"/>
        </w:rPr>
      </w:pPr>
      <w:r>
        <w:rPr>
          <w:rStyle w:val="Emphasis"/>
          <w:rFonts w:ascii="Arial" w:hAnsi="Arial" w:cs="Arial"/>
          <w:i w:val="0"/>
          <w:iCs w:val="0"/>
        </w:rPr>
        <w:t xml:space="preserve">That Board noted that one complaint had been received in the quarter relating to the maintenance of Blacon Cemetery grounds. </w:t>
      </w:r>
      <w:r w:rsidR="00EA1649">
        <w:rPr>
          <w:rStyle w:val="Emphasis"/>
          <w:rFonts w:ascii="Arial" w:hAnsi="Arial" w:cs="Arial"/>
          <w:i w:val="0"/>
          <w:iCs w:val="0"/>
        </w:rPr>
        <w:t xml:space="preserve">Trish Richards </w:t>
      </w:r>
      <w:r w:rsidR="00914AA2">
        <w:rPr>
          <w:rStyle w:val="Emphasis"/>
          <w:rFonts w:ascii="Arial" w:hAnsi="Arial" w:cs="Arial"/>
          <w:i w:val="0"/>
          <w:iCs w:val="0"/>
        </w:rPr>
        <w:t>highlighted that</w:t>
      </w:r>
      <w:r w:rsidR="00EA1649">
        <w:rPr>
          <w:rStyle w:val="Emphasis"/>
          <w:rFonts w:ascii="Arial" w:hAnsi="Arial" w:cs="Arial"/>
          <w:i w:val="0"/>
          <w:iCs w:val="0"/>
        </w:rPr>
        <w:t xml:space="preserve"> she had also received several complaints and had submitted a report to </w:t>
      </w:r>
      <w:r w:rsidR="007C4473">
        <w:rPr>
          <w:rStyle w:val="Emphasis"/>
          <w:rFonts w:ascii="Arial" w:hAnsi="Arial" w:cs="Arial"/>
          <w:i w:val="0"/>
          <w:iCs w:val="0"/>
        </w:rPr>
        <w:t>Cheshire West and Chester Council (</w:t>
      </w:r>
      <w:r w:rsidR="00EA1649">
        <w:rPr>
          <w:rStyle w:val="Emphasis"/>
          <w:rFonts w:ascii="Arial" w:hAnsi="Arial" w:cs="Arial"/>
          <w:i w:val="0"/>
          <w:iCs w:val="0"/>
        </w:rPr>
        <w:t>the Council</w:t>
      </w:r>
      <w:r w:rsidR="007C4473">
        <w:rPr>
          <w:rStyle w:val="Emphasis"/>
          <w:rFonts w:ascii="Arial" w:hAnsi="Arial" w:cs="Arial"/>
          <w:i w:val="0"/>
          <w:iCs w:val="0"/>
        </w:rPr>
        <w:t>)</w:t>
      </w:r>
      <w:r w:rsidR="00EA1649">
        <w:rPr>
          <w:rStyle w:val="Emphasis"/>
          <w:rFonts w:ascii="Arial" w:hAnsi="Arial" w:cs="Arial"/>
          <w:i w:val="0"/>
          <w:iCs w:val="0"/>
        </w:rPr>
        <w:t xml:space="preserve">. Paul Knight confirmed that maintenance of the cemetery was the Council’s responsibility however Avenue Services would be agreeable to taking the service back. </w:t>
      </w:r>
    </w:p>
    <w:p w14:paraId="39A80AB8" w14:textId="77777777" w:rsidR="00EA1649" w:rsidRDefault="00EA1649" w:rsidP="008B0077">
      <w:pPr>
        <w:pStyle w:val="ListParagraph"/>
        <w:ind w:left="426"/>
        <w:rPr>
          <w:rStyle w:val="Emphasis"/>
          <w:rFonts w:ascii="Arial" w:hAnsi="Arial" w:cs="Arial"/>
          <w:i w:val="0"/>
          <w:iCs w:val="0"/>
        </w:rPr>
      </w:pPr>
    </w:p>
    <w:p w14:paraId="7C032FB7" w14:textId="4895E612" w:rsidR="00EA1649" w:rsidRPr="00EA1649" w:rsidRDefault="00EA1649" w:rsidP="008B0077">
      <w:pPr>
        <w:pStyle w:val="ListParagraph"/>
        <w:ind w:left="426"/>
        <w:rPr>
          <w:rStyle w:val="Emphasis"/>
          <w:rFonts w:ascii="Arial" w:hAnsi="Arial" w:cs="Arial"/>
          <w:iCs w:val="0"/>
        </w:rPr>
      </w:pPr>
      <w:r w:rsidRPr="00EA1649">
        <w:rPr>
          <w:rStyle w:val="Emphasis"/>
          <w:rFonts w:ascii="Arial" w:hAnsi="Arial" w:cs="Arial"/>
          <w:iCs w:val="0"/>
        </w:rPr>
        <w:t>Claire Matthews agreed to seek advice from the Council regarding the outsourcing of the cemetery grounds work back to Avenue Services.</w:t>
      </w:r>
    </w:p>
    <w:p w14:paraId="4A43ED19" w14:textId="77777777" w:rsidR="005C1DF7" w:rsidRDefault="005C1DF7" w:rsidP="008B0077">
      <w:pPr>
        <w:pStyle w:val="ListParagraph"/>
        <w:ind w:left="426"/>
        <w:rPr>
          <w:rStyle w:val="Emphasis"/>
          <w:rFonts w:ascii="Arial" w:hAnsi="Arial" w:cs="Arial"/>
          <w:i w:val="0"/>
          <w:iCs w:val="0"/>
        </w:rPr>
      </w:pPr>
    </w:p>
    <w:p w14:paraId="494A6D55" w14:textId="530B315C" w:rsidR="00C13A65" w:rsidRPr="00AF4A68" w:rsidRDefault="00C13A65" w:rsidP="00544B1F">
      <w:pPr>
        <w:pStyle w:val="ListParagraph"/>
        <w:ind w:left="426"/>
        <w:rPr>
          <w:rFonts w:ascii="Arial" w:hAnsi="Arial" w:cs="Arial"/>
        </w:rPr>
      </w:pPr>
    </w:p>
    <w:p w14:paraId="5F21BC11" w14:textId="644D8F3B" w:rsidR="00C13A65" w:rsidRDefault="00F7629F" w:rsidP="00C13A65">
      <w:pPr>
        <w:pStyle w:val="ListParagraph"/>
        <w:numPr>
          <w:ilvl w:val="0"/>
          <w:numId w:val="30"/>
        </w:numPr>
        <w:tabs>
          <w:tab w:val="left" w:pos="426"/>
        </w:tabs>
        <w:ind w:firstLine="774"/>
        <w:rPr>
          <w:rFonts w:ascii="Arial" w:hAnsi="Arial" w:cs="Arial"/>
          <w:b/>
        </w:rPr>
      </w:pPr>
      <w:r>
        <w:rPr>
          <w:rFonts w:ascii="Arial" w:hAnsi="Arial" w:cs="Arial"/>
          <w:b/>
        </w:rPr>
        <w:t>BUSINESS INITIATIVES UPDATE</w:t>
      </w:r>
    </w:p>
    <w:p w14:paraId="374B014B" w14:textId="77777777" w:rsidR="00F7629F" w:rsidRDefault="00F7629F" w:rsidP="00F7629F">
      <w:pPr>
        <w:pStyle w:val="ListParagraph"/>
        <w:tabs>
          <w:tab w:val="left" w:pos="426"/>
        </w:tabs>
        <w:ind w:left="-1134"/>
        <w:rPr>
          <w:rFonts w:ascii="Arial" w:hAnsi="Arial" w:cs="Arial"/>
          <w:b/>
        </w:rPr>
      </w:pPr>
    </w:p>
    <w:p w14:paraId="6BCC2B05" w14:textId="2D35C332" w:rsidR="00AF16B7" w:rsidRPr="00AF16B7" w:rsidRDefault="00AF16B7" w:rsidP="00AF16B7">
      <w:pPr>
        <w:pStyle w:val="ListParagraph"/>
        <w:tabs>
          <w:tab w:val="left" w:pos="426"/>
        </w:tabs>
        <w:ind w:left="426"/>
        <w:rPr>
          <w:rFonts w:ascii="Arial" w:hAnsi="Arial" w:cs="Arial"/>
        </w:rPr>
      </w:pPr>
      <w:r w:rsidRPr="00AF16B7">
        <w:rPr>
          <w:rFonts w:ascii="Arial" w:hAnsi="Arial" w:cs="Arial"/>
        </w:rPr>
        <w:t xml:space="preserve">Paul Knight provided an update on the progress of key business initiatives: </w:t>
      </w:r>
    </w:p>
    <w:p w14:paraId="1EC13B8F" w14:textId="77777777" w:rsidR="005C1DF7" w:rsidRPr="005C1DF7" w:rsidRDefault="005C1DF7" w:rsidP="005C1DF7">
      <w:pPr>
        <w:pStyle w:val="ListParagraph"/>
        <w:tabs>
          <w:tab w:val="left" w:pos="426"/>
        </w:tabs>
        <w:ind w:left="426"/>
        <w:rPr>
          <w:rFonts w:ascii="Arial" w:hAnsi="Arial" w:cs="Arial"/>
        </w:rPr>
      </w:pPr>
    </w:p>
    <w:p w14:paraId="7ECCEDEB" w14:textId="7FCD8FE9" w:rsidR="005C1DF7" w:rsidRPr="005C1DF7" w:rsidRDefault="005C1DF7" w:rsidP="005C1DF7">
      <w:pPr>
        <w:pStyle w:val="ListParagraph"/>
        <w:tabs>
          <w:tab w:val="left" w:pos="426"/>
        </w:tabs>
        <w:ind w:left="426"/>
        <w:rPr>
          <w:rFonts w:ascii="Arial" w:hAnsi="Arial" w:cs="Arial"/>
        </w:rPr>
      </w:pPr>
      <w:r>
        <w:rPr>
          <w:rFonts w:ascii="Arial" w:hAnsi="Arial" w:cs="Arial"/>
        </w:rPr>
        <w:t xml:space="preserve">The Board noted that the </w:t>
      </w:r>
      <w:r w:rsidRPr="005C1DF7">
        <w:rPr>
          <w:rFonts w:ascii="Arial" w:hAnsi="Arial" w:cs="Arial"/>
        </w:rPr>
        <w:t>Department of Education Holiday Activities and Food grant funding</w:t>
      </w:r>
      <w:r w:rsidR="003C21A3">
        <w:rPr>
          <w:rFonts w:ascii="Arial" w:hAnsi="Arial" w:cs="Arial"/>
        </w:rPr>
        <w:t xml:space="preserve"> </w:t>
      </w:r>
      <w:r w:rsidR="000F3D6B">
        <w:rPr>
          <w:rFonts w:ascii="Arial" w:hAnsi="Arial" w:cs="Arial"/>
        </w:rPr>
        <w:t xml:space="preserve">had been used by the </w:t>
      </w:r>
      <w:r w:rsidR="003C21A3">
        <w:rPr>
          <w:rFonts w:ascii="Arial" w:hAnsi="Arial" w:cs="Arial"/>
        </w:rPr>
        <w:t xml:space="preserve">Adventure Playground staff </w:t>
      </w:r>
      <w:r w:rsidR="000F3D6B">
        <w:rPr>
          <w:rFonts w:ascii="Arial" w:hAnsi="Arial" w:cs="Arial"/>
        </w:rPr>
        <w:t>to deliver</w:t>
      </w:r>
      <w:r w:rsidR="003C21A3">
        <w:rPr>
          <w:rFonts w:ascii="Arial" w:hAnsi="Arial" w:cs="Arial"/>
        </w:rPr>
        <w:t xml:space="preserve"> a summer programme</w:t>
      </w:r>
      <w:r w:rsidR="000F3D6B">
        <w:rPr>
          <w:rFonts w:ascii="Arial" w:hAnsi="Arial" w:cs="Arial"/>
        </w:rPr>
        <w:t xml:space="preserve"> </w:t>
      </w:r>
      <w:r w:rsidR="003C21A3">
        <w:rPr>
          <w:rFonts w:ascii="Arial" w:hAnsi="Arial" w:cs="Arial"/>
        </w:rPr>
        <w:t>providing</w:t>
      </w:r>
      <w:r w:rsidRPr="005C1DF7">
        <w:rPr>
          <w:rFonts w:ascii="Arial" w:hAnsi="Arial" w:cs="Arial"/>
        </w:rPr>
        <w:t xml:space="preserve"> free food and activities for young people and their families</w:t>
      </w:r>
      <w:r w:rsidR="00235139">
        <w:rPr>
          <w:rFonts w:ascii="Arial" w:hAnsi="Arial" w:cs="Arial"/>
        </w:rPr>
        <w:t>.</w:t>
      </w:r>
    </w:p>
    <w:p w14:paraId="16D04004" w14:textId="77777777" w:rsidR="005C1DF7" w:rsidRPr="005C1DF7" w:rsidRDefault="005C1DF7" w:rsidP="005C1DF7">
      <w:pPr>
        <w:pStyle w:val="ListParagraph"/>
        <w:tabs>
          <w:tab w:val="left" w:pos="426"/>
        </w:tabs>
        <w:ind w:left="426"/>
        <w:rPr>
          <w:rFonts w:ascii="Arial" w:hAnsi="Arial" w:cs="Arial"/>
        </w:rPr>
      </w:pPr>
    </w:p>
    <w:p w14:paraId="56DE4D4F" w14:textId="0C16CA72" w:rsidR="00003BAB" w:rsidRDefault="005C1DF7" w:rsidP="005C1DF7">
      <w:pPr>
        <w:pStyle w:val="ListParagraph"/>
        <w:tabs>
          <w:tab w:val="left" w:pos="426"/>
        </w:tabs>
        <w:ind w:left="426"/>
        <w:rPr>
          <w:rFonts w:ascii="Arial" w:hAnsi="Arial" w:cs="Arial"/>
        </w:rPr>
      </w:pPr>
      <w:r w:rsidRPr="005C1DF7">
        <w:rPr>
          <w:rFonts w:ascii="Arial" w:hAnsi="Arial" w:cs="Arial"/>
        </w:rPr>
        <w:t xml:space="preserve">The summer programme </w:t>
      </w:r>
      <w:r w:rsidR="00641698">
        <w:rPr>
          <w:rFonts w:ascii="Arial" w:hAnsi="Arial" w:cs="Arial"/>
        </w:rPr>
        <w:t>had been</w:t>
      </w:r>
      <w:r>
        <w:rPr>
          <w:rFonts w:ascii="Arial" w:hAnsi="Arial" w:cs="Arial"/>
        </w:rPr>
        <w:t xml:space="preserve"> </w:t>
      </w:r>
      <w:r w:rsidR="000F3D6B">
        <w:rPr>
          <w:rFonts w:ascii="Arial" w:hAnsi="Arial" w:cs="Arial"/>
        </w:rPr>
        <w:t>supported by</w:t>
      </w:r>
      <w:r w:rsidRPr="005C1DF7">
        <w:rPr>
          <w:rFonts w:ascii="Arial" w:hAnsi="Arial" w:cs="Arial"/>
        </w:rPr>
        <w:t xml:space="preserve"> local partners including Holy Trinity Church, Blacon Beacon, Blacon Children’s Centre, Cheshire Police, Canal and Rivers Trust, </w:t>
      </w:r>
      <w:r w:rsidR="007C4473">
        <w:rPr>
          <w:rFonts w:ascii="Arial" w:hAnsi="Arial" w:cs="Arial"/>
        </w:rPr>
        <w:t>the</w:t>
      </w:r>
      <w:r w:rsidRPr="005C1DF7">
        <w:rPr>
          <w:rFonts w:ascii="Arial" w:hAnsi="Arial" w:cs="Arial"/>
        </w:rPr>
        <w:t xml:space="preserve"> Council’s Youth Service, Blacon Butterflies (WI), Sanctuary Group Neighbourhoods team, community volunteers, local councillors, Welcome Network, West Cheshire Foodbank, </w:t>
      </w:r>
      <w:proofErr w:type="spellStart"/>
      <w:r w:rsidRPr="005C1DF7">
        <w:rPr>
          <w:rFonts w:ascii="Arial" w:hAnsi="Arial" w:cs="Arial"/>
        </w:rPr>
        <w:t>Aldi</w:t>
      </w:r>
      <w:proofErr w:type="spellEnd"/>
      <w:r w:rsidRPr="005C1DF7">
        <w:rPr>
          <w:rFonts w:ascii="Arial" w:hAnsi="Arial" w:cs="Arial"/>
        </w:rPr>
        <w:t>, ASDA, Heron Foods, Spar and Morrisons.</w:t>
      </w:r>
    </w:p>
    <w:p w14:paraId="01151981" w14:textId="77777777" w:rsidR="005C1DF7" w:rsidRDefault="005C1DF7" w:rsidP="005C1DF7">
      <w:pPr>
        <w:pStyle w:val="ListParagraph"/>
        <w:tabs>
          <w:tab w:val="left" w:pos="426"/>
        </w:tabs>
        <w:ind w:left="426"/>
        <w:rPr>
          <w:rFonts w:ascii="Arial" w:hAnsi="Arial" w:cs="Arial"/>
        </w:rPr>
      </w:pPr>
    </w:p>
    <w:p w14:paraId="2B4593D8" w14:textId="718340E7" w:rsidR="005C1DF7" w:rsidRPr="005C1DF7" w:rsidRDefault="005C1DF7" w:rsidP="005C1DF7">
      <w:pPr>
        <w:pStyle w:val="ListParagraph"/>
        <w:tabs>
          <w:tab w:val="left" w:pos="426"/>
        </w:tabs>
        <w:ind w:left="426"/>
        <w:rPr>
          <w:rFonts w:ascii="Arial" w:hAnsi="Arial" w:cs="Arial"/>
        </w:rPr>
      </w:pPr>
      <w:r w:rsidRPr="005C1DF7">
        <w:rPr>
          <w:rFonts w:ascii="Arial" w:hAnsi="Arial" w:cs="Arial"/>
        </w:rPr>
        <w:t xml:space="preserve">Over the past year </w:t>
      </w:r>
      <w:r w:rsidR="00B42188">
        <w:rPr>
          <w:rFonts w:ascii="Arial" w:hAnsi="Arial" w:cs="Arial"/>
        </w:rPr>
        <w:t>Avenue Services had</w:t>
      </w:r>
      <w:r w:rsidRPr="005C1DF7">
        <w:rPr>
          <w:rFonts w:ascii="Arial" w:hAnsi="Arial" w:cs="Arial"/>
        </w:rPr>
        <w:t xml:space="preserve"> been working with the Group’s Energy team to identify how </w:t>
      </w:r>
      <w:r w:rsidR="00B42188">
        <w:rPr>
          <w:rFonts w:ascii="Arial" w:hAnsi="Arial" w:cs="Arial"/>
        </w:rPr>
        <w:t>to</w:t>
      </w:r>
      <w:r w:rsidRPr="005C1DF7">
        <w:rPr>
          <w:rFonts w:ascii="Arial" w:hAnsi="Arial" w:cs="Arial"/>
        </w:rPr>
        <w:t xml:space="preserve"> make </w:t>
      </w:r>
      <w:r w:rsidR="00B42188">
        <w:rPr>
          <w:rFonts w:ascii="Arial" w:hAnsi="Arial" w:cs="Arial"/>
        </w:rPr>
        <w:t xml:space="preserve">the </w:t>
      </w:r>
      <w:r w:rsidRPr="005C1DF7">
        <w:rPr>
          <w:rFonts w:ascii="Arial" w:hAnsi="Arial" w:cs="Arial"/>
        </w:rPr>
        <w:t>Adventure Playground carbon neutral.</w:t>
      </w:r>
    </w:p>
    <w:p w14:paraId="2745969E" w14:textId="77777777" w:rsidR="005C1DF7" w:rsidRPr="005C1DF7" w:rsidRDefault="005C1DF7" w:rsidP="005C1DF7">
      <w:pPr>
        <w:pStyle w:val="ListParagraph"/>
        <w:tabs>
          <w:tab w:val="left" w:pos="426"/>
        </w:tabs>
        <w:ind w:left="426"/>
        <w:rPr>
          <w:rFonts w:ascii="Arial" w:hAnsi="Arial" w:cs="Arial"/>
        </w:rPr>
      </w:pPr>
    </w:p>
    <w:p w14:paraId="18C979AD" w14:textId="478B811C" w:rsidR="00235139" w:rsidRDefault="005C1DF7" w:rsidP="005C1DF7">
      <w:pPr>
        <w:pStyle w:val="ListParagraph"/>
        <w:tabs>
          <w:tab w:val="left" w:pos="426"/>
        </w:tabs>
        <w:ind w:left="426"/>
        <w:rPr>
          <w:rFonts w:ascii="Arial" w:hAnsi="Arial" w:cs="Arial"/>
        </w:rPr>
      </w:pPr>
      <w:r w:rsidRPr="005C1DF7">
        <w:rPr>
          <w:rFonts w:ascii="Arial" w:hAnsi="Arial" w:cs="Arial"/>
        </w:rPr>
        <w:t xml:space="preserve">The first phase of the project, which included the replacement of heating and lighting systems, </w:t>
      </w:r>
      <w:r w:rsidR="00BC63B1">
        <w:rPr>
          <w:rFonts w:ascii="Arial" w:hAnsi="Arial" w:cs="Arial"/>
        </w:rPr>
        <w:t>had been</w:t>
      </w:r>
      <w:r w:rsidRPr="005C1DF7">
        <w:rPr>
          <w:rFonts w:ascii="Arial" w:hAnsi="Arial" w:cs="Arial"/>
        </w:rPr>
        <w:t xml:space="preserve"> completed during February and March 2021. The activity centre </w:t>
      </w:r>
      <w:r w:rsidR="00BC63B1">
        <w:rPr>
          <w:rFonts w:ascii="Arial" w:hAnsi="Arial" w:cs="Arial"/>
        </w:rPr>
        <w:t>had been</w:t>
      </w:r>
      <w:r w:rsidR="00235139">
        <w:rPr>
          <w:rFonts w:ascii="Arial" w:hAnsi="Arial" w:cs="Arial"/>
        </w:rPr>
        <w:t xml:space="preserve"> fitted with</w:t>
      </w:r>
      <w:r w:rsidRPr="005C1DF7">
        <w:rPr>
          <w:rFonts w:ascii="Arial" w:hAnsi="Arial" w:cs="Arial"/>
        </w:rPr>
        <w:t xml:space="preserve"> solar panels to the roof, a new air source heat pump </w:t>
      </w:r>
      <w:r w:rsidR="00235139">
        <w:rPr>
          <w:rFonts w:ascii="Arial" w:hAnsi="Arial" w:cs="Arial"/>
        </w:rPr>
        <w:t xml:space="preserve">was </w:t>
      </w:r>
      <w:r w:rsidRPr="005C1DF7">
        <w:rPr>
          <w:rFonts w:ascii="Arial" w:hAnsi="Arial" w:cs="Arial"/>
        </w:rPr>
        <w:t xml:space="preserve">installed to replace electric panel heaters and the lighting </w:t>
      </w:r>
      <w:r w:rsidR="00235139">
        <w:rPr>
          <w:rFonts w:ascii="Arial" w:hAnsi="Arial" w:cs="Arial"/>
        </w:rPr>
        <w:t>was</w:t>
      </w:r>
      <w:r w:rsidRPr="005C1DF7">
        <w:rPr>
          <w:rFonts w:ascii="Arial" w:hAnsi="Arial" w:cs="Arial"/>
        </w:rPr>
        <w:t xml:space="preserve"> replaced with new energy efficient lighting. </w:t>
      </w:r>
      <w:r w:rsidR="00235139">
        <w:rPr>
          <w:rFonts w:ascii="Arial" w:hAnsi="Arial" w:cs="Arial"/>
        </w:rPr>
        <w:t xml:space="preserve">A short video, </w:t>
      </w:r>
      <w:r w:rsidRPr="005C1DF7">
        <w:rPr>
          <w:rFonts w:ascii="Arial" w:hAnsi="Arial" w:cs="Arial"/>
        </w:rPr>
        <w:t xml:space="preserve">digital game and a board game </w:t>
      </w:r>
      <w:r w:rsidR="00235139">
        <w:rPr>
          <w:rFonts w:ascii="Arial" w:hAnsi="Arial" w:cs="Arial"/>
        </w:rPr>
        <w:t xml:space="preserve">would be available </w:t>
      </w:r>
      <w:r w:rsidR="0071236F">
        <w:rPr>
          <w:rFonts w:ascii="Arial" w:hAnsi="Arial" w:cs="Arial"/>
        </w:rPr>
        <w:t xml:space="preserve">by the end of </w:t>
      </w:r>
      <w:r w:rsidR="00235139">
        <w:rPr>
          <w:rFonts w:ascii="Arial" w:hAnsi="Arial" w:cs="Arial"/>
        </w:rPr>
        <w:t>September 2021</w:t>
      </w:r>
      <w:r w:rsidR="00BC63B1">
        <w:rPr>
          <w:rFonts w:ascii="Arial" w:hAnsi="Arial" w:cs="Arial"/>
        </w:rPr>
        <w:t xml:space="preserve"> </w:t>
      </w:r>
      <w:r w:rsidR="00235139">
        <w:rPr>
          <w:rFonts w:ascii="Arial" w:hAnsi="Arial" w:cs="Arial"/>
        </w:rPr>
        <w:t xml:space="preserve">to </w:t>
      </w:r>
      <w:r w:rsidRPr="005C1DF7">
        <w:rPr>
          <w:rFonts w:ascii="Arial" w:hAnsi="Arial" w:cs="Arial"/>
        </w:rPr>
        <w:t xml:space="preserve">help </w:t>
      </w:r>
      <w:r w:rsidR="00235139">
        <w:rPr>
          <w:rFonts w:ascii="Arial" w:hAnsi="Arial" w:cs="Arial"/>
        </w:rPr>
        <w:t xml:space="preserve">the </w:t>
      </w:r>
      <w:r w:rsidRPr="005C1DF7">
        <w:rPr>
          <w:rFonts w:ascii="Arial" w:hAnsi="Arial" w:cs="Arial"/>
        </w:rPr>
        <w:lastRenderedPageBreak/>
        <w:t xml:space="preserve">children understand the benefits of the project and provide educational material about climate change. </w:t>
      </w:r>
    </w:p>
    <w:p w14:paraId="2909C95A" w14:textId="77777777" w:rsidR="00652F5E" w:rsidRDefault="00652F5E" w:rsidP="005C1DF7">
      <w:pPr>
        <w:pStyle w:val="ListParagraph"/>
        <w:tabs>
          <w:tab w:val="left" w:pos="426"/>
        </w:tabs>
        <w:ind w:left="426"/>
        <w:rPr>
          <w:rFonts w:ascii="Arial" w:hAnsi="Arial" w:cs="Arial"/>
        </w:rPr>
      </w:pPr>
    </w:p>
    <w:p w14:paraId="76A8EBE0" w14:textId="616120FF" w:rsidR="005C1DF7" w:rsidRDefault="00235139" w:rsidP="00235139">
      <w:pPr>
        <w:pStyle w:val="ListParagraph"/>
        <w:tabs>
          <w:tab w:val="left" w:pos="426"/>
        </w:tabs>
        <w:ind w:left="426"/>
        <w:rPr>
          <w:rFonts w:ascii="Arial" w:hAnsi="Arial" w:cs="Arial"/>
        </w:rPr>
      </w:pPr>
      <w:r>
        <w:rPr>
          <w:rFonts w:ascii="Arial" w:hAnsi="Arial" w:cs="Arial"/>
        </w:rPr>
        <w:t>A funding bid had been submitted to</w:t>
      </w:r>
      <w:r w:rsidR="005C1DF7" w:rsidRPr="005C1DF7">
        <w:rPr>
          <w:rFonts w:ascii="Arial" w:hAnsi="Arial" w:cs="Arial"/>
        </w:rPr>
        <w:t xml:space="preserve"> the Council’s Climate Emergency Fund to support the next phase</w:t>
      </w:r>
      <w:r w:rsidR="00E46066">
        <w:rPr>
          <w:rFonts w:ascii="Arial" w:hAnsi="Arial" w:cs="Arial"/>
        </w:rPr>
        <w:t xml:space="preserve"> which would include </w:t>
      </w:r>
      <w:r w:rsidR="005C1DF7" w:rsidRPr="005C1DF7">
        <w:rPr>
          <w:rFonts w:ascii="Arial" w:hAnsi="Arial" w:cs="Arial"/>
        </w:rPr>
        <w:t>the creation of a bike project to be located at the Adventure Playground near to the pump track with its own separate entrance point. The project w</w:t>
      </w:r>
      <w:r>
        <w:rPr>
          <w:rFonts w:ascii="Arial" w:hAnsi="Arial" w:cs="Arial"/>
        </w:rPr>
        <w:t>ould</w:t>
      </w:r>
      <w:r w:rsidR="005C1DF7" w:rsidRPr="005C1DF7">
        <w:rPr>
          <w:rFonts w:ascii="Arial" w:hAnsi="Arial" w:cs="Arial"/>
        </w:rPr>
        <w:t xml:space="preserve"> provide bicycle repairs as well as refurbishing donated bikes and provide training to children in bicycle maintenance and safety. </w:t>
      </w:r>
    </w:p>
    <w:p w14:paraId="3E933C02" w14:textId="77777777" w:rsidR="00235139" w:rsidRDefault="00235139" w:rsidP="00235139">
      <w:pPr>
        <w:pStyle w:val="ListParagraph"/>
        <w:tabs>
          <w:tab w:val="left" w:pos="426"/>
        </w:tabs>
        <w:ind w:left="426"/>
        <w:rPr>
          <w:rFonts w:ascii="Arial" w:hAnsi="Arial" w:cs="Arial"/>
        </w:rPr>
      </w:pPr>
    </w:p>
    <w:p w14:paraId="496DEFFA" w14:textId="3626A37A" w:rsidR="005C1DF7" w:rsidRPr="005C1DF7" w:rsidRDefault="00235139" w:rsidP="005C1DF7">
      <w:pPr>
        <w:pStyle w:val="ListParagraph"/>
        <w:tabs>
          <w:tab w:val="left" w:pos="426"/>
        </w:tabs>
        <w:ind w:left="426"/>
        <w:rPr>
          <w:rFonts w:ascii="Arial" w:hAnsi="Arial" w:cs="Arial"/>
        </w:rPr>
      </w:pPr>
      <w:r>
        <w:rPr>
          <w:rFonts w:ascii="Arial" w:hAnsi="Arial" w:cs="Arial"/>
        </w:rPr>
        <w:t>Avenue Services aim</w:t>
      </w:r>
      <w:r w:rsidR="00E46066">
        <w:rPr>
          <w:rFonts w:ascii="Arial" w:hAnsi="Arial" w:cs="Arial"/>
        </w:rPr>
        <w:t>ed</w:t>
      </w:r>
      <w:r>
        <w:rPr>
          <w:rFonts w:ascii="Arial" w:hAnsi="Arial" w:cs="Arial"/>
        </w:rPr>
        <w:t xml:space="preserve"> </w:t>
      </w:r>
      <w:r w:rsidR="005C1DF7" w:rsidRPr="005C1DF7">
        <w:rPr>
          <w:rFonts w:ascii="Arial" w:hAnsi="Arial" w:cs="Arial"/>
        </w:rPr>
        <w:t>to make the Adventure Playground carbon neutral before the Council’s deadline of 2045.</w:t>
      </w:r>
    </w:p>
    <w:p w14:paraId="21801AF2" w14:textId="77777777" w:rsidR="005C1DF7" w:rsidRPr="00003BAB" w:rsidRDefault="005C1DF7" w:rsidP="005C1DF7">
      <w:pPr>
        <w:pStyle w:val="ListParagraph"/>
        <w:tabs>
          <w:tab w:val="left" w:pos="426"/>
        </w:tabs>
        <w:ind w:left="426"/>
        <w:rPr>
          <w:rFonts w:ascii="Arial" w:hAnsi="Arial" w:cs="Arial"/>
        </w:rPr>
      </w:pPr>
    </w:p>
    <w:p w14:paraId="58104217" w14:textId="5469ED7A" w:rsidR="00CD5569" w:rsidRDefault="00C22CA1" w:rsidP="00AF16B7">
      <w:pPr>
        <w:pStyle w:val="ListParagraph"/>
        <w:tabs>
          <w:tab w:val="left" w:pos="426"/>
        </w:tabs>
        <w:ind w:left="-1134"/>
        <w:rPr>
          <w:rFonts w:ascii="Arial" w:hAnsi="Arial" w:cs="Arial"/>
          <w:b/>
        </w:rPr>
      </w:pPr>
      <w:r>
        <w:rPr>
          <w:rFonts w:ascii="Arial" w:hAnsi="Arial" w:cs="Arial"/>
          <w:b/>
        </w:rPr>
        <w:tab/>
      </w:r>
    </w:p>
    <w:p w14:paraId="37BBFBCB" w14:textId="41B77D34" w:rsidR="00F7629F" w:rsidRPr="00AF4A68" w:rsidRDefault="00F7629F" w:rsidP="00C13A65">
      <w:pPr>
        <w:pStyle w:val="ListParagraph"/>
        <w:numPr>
          <w:ilvl w:val="0"/>
          <w:numId w:val="30"/>
        </w:numPr>
        <w:tabs>
          <w:tab w:val="left" w:pos="426"/>
        </w:tabs>
        <w:ind w:firstLine="774"/>
        <w:rPr>
          <w:rFonts w:ascii="Arial" w:hAnsi="Arial" w:cs="Arial"/>
          <w:b/>
        </w:rPr>
      </w:pPr>
      <w:r>
        <w:rPr>
          <w:rFonts w:ascii="Arial" w:hAnsi="Arial" w:cs="Arial"/>
          <w:b/>
        </w:rPr>
        <w:t>ANY OTHER BUSINESS</w:t>
      </w:r>
    </w:p>
    <w:p w14:paraId="798B2F3B" w14:textId="77777777" w:rsidR="00C13A65" w:rsidRPr="00AF4A68" w:rsidRDefault="00C13A65" w:rsidP="00C13A65">
      <w:pPr>
        <w:rPr>
          <w:rFonts w:ascii="Arial" w:hAnsi="Arial" w:cs="Arial"/>
        </w:rPr>
      </w:pPr>
    </w:p>
    <w:p w14:paraId="4FB32701" w14:textId="77777777" w:rsidR="00101A8F" w:rsidRPr="00101A8F" w:rsidRDefault="00101A8F" w:rsidP="00101A8F">
      <w:pPr>
        <w:ind w:left="426"/>
        <w:rPr>
          <w:rFonts w:ascii="Arial" w:hAnsi="Arial" w:cs="Arial"/>
        </w:rPr>
      </w:pPr>
      <w:r w:rsidRPr="00101A8F">
        <w:rPr>
          <w:rFonts w:ascii="Arial" w:hAnsi="Arial" w:cs="Arial"/>
        </w:rPr>
        <w:t>The Chairman confirmed that one additional item had been added to the agenda.</w:t>
      </w:r>
    </w:p>
    <w:p w14:paraId="2F73212C" w14:textId="77777777" w:rsidR="00641698" w:rsidRDefault="00641698" w:rsidP="00F7629F">
      <w:pPr>
        <w:ind w:left="426"/>
        <w:rPr>
          <w:rFonts w:ascii="Arial" w:hAnsi="Arial" w:cs="Arial"/>
        </w:rPr>
      </w:pPr>
    </w:p>
    <w:p w14:paraId="4B45101B" w14:textId="38F9986B" w:rsidR="00F7629F" w:rsidRPr="00641698" w:rsidRDefault="00641698" w:rsidP="00F7629F">
      <w:pPr>
        <w:ind w:left="426"/>
        <w:rPr>
          <w:rFonts w:ascii="Arial" w:hAnsi="Arial" w:cs="Arial"/>
          <w:b/>
        </w:rPr>
      </w:pPr>
      <w:r w:rsidRPr="00641698">
        <w:rPr>
          <w:rFonts w:ascii="Arial" w:hAnsi="Arial" w:cs="Arial"/>
          <w:b/>
        </w:rPr>
        <w:t>Traveller Encampment at Shelley Road</w:t>
      </w:r>
    </w:p>
    <w:p w14:paraId="76839601" w14:textId="77777777" w:rsidR="004454A1" w:rsidRDefault="004454A1" w:rsidP="00F7629F">
      <w:pPr>
        <w:ind w:left="426"/>
        <w:rPr>
          <w:rFonts w:ascii="Arial" w:hAnsi="Arial" w:cs="Arial"/>
        </w:rPr>
      </w:pPr>
    </w:p>
    <w:p w14:paraId="76DA584E" w14:textId="68C204E9" w:rsidR="00641698" w:rsidRDefault="00393F95" w:rsidP="00F7629F">
      <w:pPr>
        <w:ind w:left="426"/>
        <w:rPr>
          <w:rFonts w:ascii="Arial" w:hAnsi="Arial" w:cs="Arial"/>
        </w:rPr>
      </w:pPr>
      <w:r w:rsidRPr="00393F95">
        <w:rPr>
          <w:rFonts w:ascii="Arial" w:hAnsi="Arial" w:cs="Arial"/>
        </w:rPr>
        <w:t xml:space="preserve">Trish Richards opened a discussion regarding the Traveller encampment at Shelley Road, and confirmed that she had also been in communication with the </w:t>
      </w:r>
      <w:r>
        <w:rPr>
          <w:rFonts w:ascii="Arial" w:hAnsi="Arial" w:cs="Arial"/>
        </w:rPr>
        <w:t>C</w:t>
      </w:r>
      <w:r w:rsidRPr="00393F95">
        <w:rPr>
          <w:rFonts w:ascii="Arial" w:hAnsi="Arial" w:cs="Arial"/>
        </w:rPr>
        <w:t>ouncil.</w:t>
      </w:r>
    </w:p>
    <w:p w14:paraId="6B24474B" w14:textId="77777777" w:rsidR="00393F95" w:rsidRDefault="00393F95" w:rsidP="00F7629F">
      <w:pPr>
        <w:ind w:left="426"/>
        <w:rPr>
          <w:rFonts w:ascii="Arial" w:hAnsi="Arial" w:cs="Arial"/>
        </w:rPr>
      </w:pPr>
    </w:p>
    <w:p w14:paraId="7510C284" w14:textId="4FA08A0D" w:rsidR="00641698" w:rsidRDefault="00641698" w:rsidP="00F7629F">
      <w:pPr>
        <w:ind w:left="426"/>
        <w:rPr>
          <w:rFonts w:ascii="Arial" w:hAnsi="Arial" w:cs="Arial"/>
        </w:rPr>
      </w:pPr>
      <w:r>
        <w:rPr>
          <w:rFonts w:ascii="Arial" w:hAnsi="Arial" w:cs="Arial"/>
        </w:rPr>
        <w:t>Paul Knight advised that the owne</w:t>
      </w:r>
      <w:r w:rsidR="008C72D9">
        <w:rPr>
          <w:rFonts w:ascii="Arial" w:hAnsi="Arial" w:cs="Arial"/>
        </w:rPr>
        <w:t xml:space="preserve">rship and responsibility of the land belonged to the Council and </w:t>
      </w:r>
      <w:r w:rsidR="00820126">
        <w:rPr>
          <w:rFonts w:ascii="Arial" w:hAnsi="Arial" w:cs="Arial"/>
        </w:rPr>
        <w:t xml:space="preserve">therefore </w:t>
      </w:r>
      <w:r>
        <w:rPr>
          <w:rFonts w:ascii="Arial" w:hAnsi="Arial" w:cs="Arial"/>
        </w:rPr>
        <w:t xml:space="preserve">Avenue Services </w:t>
      </w:r>
      <w:r w:rsidR="002D3B6D">
        <w:rPr>
          <w:rFonts w:ascii="Arial" w:hAnsi="Arial" w:cs="Arial"/>
        </w:rPr>
        <w:t xml:space="preserve">only </w:t>
      </w:r>
      <w:r w:rsidR="005C5368">
        <w:rPr>
          <w:rFonts w:ascii="Arial" w:hAnsi="Arial" w:cs="Arial"/>
        </w:rPr>
        <w:t>h</w:t>
      </w:r>
      <w:r w:rsidR="008C72D9">
        <w:rPr>
          <w:rFonts w:ascii="Arial" w:hAnsi="Arial" w:cs="Arial"/>
        </w:rPr>
        <w:t>e</w:t>
      </w:r>
      <w:r w:rsidR="002D3B6D">
        <w:rPr>
          <w:rFonts w:ascii="Arial" w:hAnsi="Arial" w:cs="Arial"/>
        </w:rPr>
        <w:t>ld</w:t>
      </w:r>
      <w:r>
        <w:rPr>
          <w:rFonts w:ascii="Arial" w:hAnsi="Arial" w:cs="Arial"/>
        </w:rPr>
        <w:t xml:space="preserve"> a management agreement for the </w:t>
      </w:r>
      <w:r w:rsidR="008C72D9">
        <w:rPr>
          <w:rFonts w:ascii="Arial" w:hAnsi="Arial" w:cs="Arial"/>
        </w:rPr>
        <w:t>grounds maintenance of the site</w:t>
      </w:r>
      <w:r>
        <w:rPr>
          <w:rFonts w:ascii="Arial" w:hAnsi="Arial" w:cs="Arial"/>
        </w:rPr>
        <w:t>. As a goodwill gesture to local residents, Avenue Services</w:t>
      </w:r>
      <w:r w:rsidR="002D3B6D">
        <w:rPr>
          <w:rFonts w:ascii="Arial" w:hAnsi="Arial" w:cs="Arial"/>
        </w:rPr>
        <w:t>’</w:t>
      </w:r>
      <w:r>
        <w:rPr>
          <w:rFonts w:ascii="Arial" w:hAnsi="Arial" w:cs="Arial"/>
        </w:rPr>
        <w:t xml:space="preserve"> </w:t>
      </w:r>
      <w:r w:rsidR="002D3B6D">
        <w:rPr>
          <w:rFonts w:ascii="Arial" w:hAnsi="Arial" w:cs="Arial"/>
        </w:rPr>
        <w:t xml:space="preserve">Cleaning and Caretaking team </w:t>
      </w:r>
      <w:r>
        <w:rPr>
          <w:rFonts w:ascii="Arial" w:hAnsi="Arial" w:cs="Arial"/>
        </w:rPr>
        <w:t xml:space="preserve">had </w:t>
      </w:r>
      <w:r w:rsidR="00101A8F">
        <w:rPr>
          <w:rFonts w:ascii="Arial" w:hAnsi="Arial" w:cs="Arial"/>
        </w:rPr>
        <w:t xml:space="preserve">been clearing the </w:t>
      </w:r>
      <w:r w:rsidR="002D3B6D">
        <w:rPr>
          <w:rFonts w:ascii="Arial" w:hAnsi="Arial" w:cs="Arial"/>
        </w:rPr>
        <w:t xml:space="preserve">waste left on the site </w:t>
      </w:r>
      <w:r w:rsidR="00E46066">
        <w:rPr>
          <w:rFonts w:ascii="Arial" w:hAnsi="Arial" w:cs="Arial"/>
        </w:rPr>
        <w:t>each time the encampment moved on.</w:t>
      </w:r>
      <w:r>
        <w:rPr>
          <w:rFonts w:ascii="Arial" w:hAnsi="Arial" w:cs="Arial"/>
        </w:rPr>
        <w:t xml:space="preserve"> </w:t>
      </w:r>
    </w:p>
    <w:p w14:paraId="5A80F0B0" w14:textId="77777777" w:rsidR="00641698" w:rsidRDefault="00641698" w:rsidP="00F7629F">
      <w:pPr>
        <w:ind w:left="426"/>
        <w:rPr>
          <w:rFonts w:ascii="Arial" w:hAnsi="Arial" w:cs="Arial"/>
        </w:rPr>
      </w:pPr>
    </w:p>
    <w:p w14:paraId="7C8A9C8A" w14:textId="77777777" w:rsidR="005C5368" w:rsidRDefault="00641698" w:rsidP="00F7629F">
      <w:pPr>
        <w:ind w:left="426"/>
        <w:rPr>
          <w:rFonts w:ascii="Arial" w:hAnsi="Arial" w:cs="Arial"/>
        </w:rPr>
      </w:pPr>
      <w:r>
        <w:rPr>
          <w:rFonts w:ascii="Arial" w:hAnsi="Arial" w:cs="Arial"/>
        </w:rPr>
        <w:t xml:space="preserve">Paul Knight confirmed that Avenue Services would continue to work with the Council’s travelling community officers </w:t>
      </w:r>
      <w:r w:rsidR="005C5368">
        <w:rPr>
          <w:rFonts w:ascii="Arial" w:hAnsi="Arial" w:cs="Arial"/>
        </w:rPr>
        <w:t>on future encampments.</w:t>
      </w:r>
    </w:p>
    <w:p w14:paraId="792FFB4B" w14:textId="77777777" w:rsidR="005C5368" w:rsidRDefault="005C5368" w:rsidP="00F7629F">
      <w:pPr>
        <w:ind w:left="426"/>
        <w:rPr>
          <w:rFonts w:ascii="Arial" w:hAnsi="Arial" w:cs="Arial"/>
        </w:rPr>
      </w:pPr>
    </w:p>
    <w:p w14:paraId="0648A681" w14:textId="24B9EA8E" w:rsidR="00641698" w:rsidRPr="00641698" w:rsidRDefault="005C5368" w:rsidP="00F7629F">
      <w:pPr>
        <w:ind w:left="426"/>
        <w:rPr>
          <w:rFonts w:ascii="Arial" w:hAnsi="Arial" w:cs="Arial"/>
          <w:i/>
        </w:rPr>
      </w:pPr>
      <w:r>
        <w:rPr>
          <w:rFonts w:ascii="Arial" w:hAnsi="Arial" w:cs="Arial"/>
          <w:i/>
        </w:rPr>
        <w:t xml:space="preserve">The Board requested that </w:t>
      </w:r>
      <w:r w:rsidR="00641698" w:rsidRPr="00641698">
        <w:rPr>
          <w:rFonts w:ascii="Arial" w:hAnsi="Arial" w:cs="Arial"/>
          <w:i/>
        </w:rPr>
        <w:t xml:space="preserve">Paul Knight seek reimbursement of </w:t>
      </w:r>
      <w:r w:rsidR="002D3B6D">
        <w:rPr>
          <w:rFonts w:ascii="Arial" w:hAnsi="Arial" w:cs="Arial"/>
          <w:i/>
        </w:rPr>
        <w:t xml:space="preserve">the incurred costs for the </w:t>
      </w:r>
      <w:r>
        <w:rPr>
          <w:rFonts w:ascii="Arial" w:hAnsi="Arial" w:cs="Arial"/>
          <w:i/>
        </w:rPr>
        <w:t>site clearance</w:t>
      </w:r>
      <w:r w:rsidR="00641698" w:rsidRPr="00641698">
        <w:rPr>
          <w:rFonts w:ascii="Arial" w:hAnsi="Arial" w:cs="Arial"/>
          <w:i/>
        </w:rPr>
        <w:t xml:space="preserve"> from the Council.</w:t>
      </w:r>
    </w:p>
    <w:p w14:paraId="1FE197AC" w14:textId="77777777" w:rsidR="00641698" w:rsidRDefault="00641698" w:rsidP="00F7629F">
      <w:pPr>
        <w:ind w:left="426"/>
        <w:rPr>
          <w:rFonts w:ascii="Arial" w:hAnsi="Arial" w:cs="Arial"/>
        </w:rPr>
      </w:pPr>
    </w:p>
    <w:p w14:paraId="4B672C90" w14:textId="125D6146" w:rsidR="0068346E" w:rsidRDefault="0068346E" w:rsidP="00F7629F">
      <w:pPr>
        <w:ind w:left="426"/>
        <w:rPr>
          <w:rFonts w:ascii="Arial" w:hAnsi="Arial" w:cs="Arial"/>
        </w:rPr>
      </w:pPr>
      <w:r>
        <w:rPr>
          <w:rFonts w:ascii="Arial" w:hAnsi="Arial" w:cs="Arial"/>
        </w:rPr>
        <w:t xml:space="preserve">There being no further business the Chairman </w:t>
      </w:r>
      <w:r w:rsidR="00BC63B1">
        <w:rPr>
          <w:rFonts w:ascii="Arial" w:hAnsi="Arial" w:cs="Arial"/>
        </w:rPr>
        <w:t>confirmed the meeting</w:t>
      </w:r>
      <w:r w:rsidR="00101A8F">
        <w:rPr>
          <w:rFonts w:ascii="Arial" w:hAnsi="Arial" w:cs="Arial"/>
        </w:rPr>
        <w:t xml:space="preserve"> closed</w:t>
      </w:r>
      <w:r>
        <w:rPr>
          <w:rFonts w:ascii="Arial" w:hAnsi="Arial" w:cs="Arial"/>
        </w:rPr>
        <w:t>.</w:t>
      </w:r>
    </w:p>
    <w:p w14:paraId="502578F3" w14:textId="77777777" w:rsidR="0068346E" w:rsidRPr="0099168C" w:rsidRDefault="0068346E" w:rsidP="00F7629F">
      <w:pPr>
        <w:ind w:left="426"/>
        <w:rPr>
          <w:rFonts w:ascii="Arial" w:hAnsi="Arial" w:cs="Arial"/>
        </w:rPr>
      </w:pPr>
    </w:p>
    <w:p w14:paraId="266992F5" w14:textId="77777777" w:rsidR="004454A1" w:rsidRDefault="004454A1" w:rsidP="00F7629F">
      <w:pPr>
        <w:ind w:left="426"/>
        <w:rPr>
          <w:rFonts w:ascii="Arial" w:hAnsi="Arial" w:cs="Arial"/>
        </w:rPr>
      </w:pPr>
    </w:p>
    <w:p w14:paraId="2680C81E" w14:textId="4AFE269E" w:rsidR="00906767" w:rsidRPr="00AF4A68" w:rsidRDefault="00350A41" w:rsidP="00E75778">
      <w:pPr>
        <w:ind w:left="426"/>
        <w:rPr>
          <w:rFonts w:ascii="Arial" w:hAnsi="Arial" w:cs="Arial"/>
          <w:b/>
        </w:rPr>
      </w:pPr>
      <w:r w:rsidRPr="00AF4A68">
        <w:rPr>
          <w:rFonts w:ascii="Arial" w:hAnsi="Arial" w:cs="Arial"/>
          <w:b/>
        </w:rPr>
        <w:t xml:space="preserve">Date of next meeting: </w:t>
      </w:r>
      <w:r w:rsidR="00C05C92">
        <w:rPr>
          <w:rFonts w:ascii="Arial" w:hAnsi="Arial" w:cs="Arial"/>
          <w:b/>
        </w:rPr>
        <w:t>25 November</w:t>
      </w:r>
      <w:r w:rsidR="00F7629F">
        <w:rPr>
          <w:rFonts w:ascii="Arial" w:hAnsi="Arial" w:cs="Arial"/>
          <w:b/>
        </w:rPr>
        <w:t xml:space="preserve"> 2021 at 1pm.</w:t>
      </w:r>
    </w:p>
    <w:p w14:paraId="2680C81F" w14:textId="77777777" w:rsidR="00906767" w:rsidRPr="00AF4A68" w:rsidRDefault="00906767" w:rsidP="00906767">
      <w:pPr>
        <w:rPr>
          <w:rFonts w:ascii="Arial" w:hAnsi="Arial" w:cs="Arial"/>
        </w:rPr>
      </w:pPr>
    </w:p>
    <w:p w14:paraId="2680C820" w14:textId="77777777" w:rsidR="00906767" w:rsidRPr="00AF4A68" w:rsidRDefault="00906767" w:rsidP="00906767">
      <w:pPr>
        <w:rPr>
          <w:rFonts w:ascii="Arial" w:hAnsi="Arial" w:cs="Arial"/>
        </w:rPr>
      </w:pPr>
    </w:p>
    <w:p w14:paraId="2680C821" w14:textId="77777777" w:rsidR="00906767" w:rsidRPr="00AF4A68" w:rsidRDefault="00906767" w:rsidP="00906767">
      <w:pPr>
        <w:rPr>
          <w:rFonts w:ascii="Arial" w:hAnsi="Arial" w:cs="Arial"/>
        </w:rPr>
      </w:pPr>
    </w:p>
    <w:sectPr w:rsidR="00906767" w:rsidRPr="00AF4A68" w:rsidSect="00236DC7">
      <w:headerReference w:type="default" r:id="rId12"/>
      <w:footerReference w:type="default" r:id="rId13"/>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94D18" w14:textId="77777777" w:rsidR="0071236F" w:rsidRDefault="0071236F">
      <w:r>
        <w:separator/>
      </w:r>
    </w:p>
  </w:endnote>
  <w:endnote w:type="continuationSeparator" w:id="0">
    <w:p w14:paraId="5B4C0198" w14:textId="77777777" w:rsidR="0071236F" w:rsidRDefault="0071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0C831" w14:textId="5DCD87E6" w:rsidR="0071236F" w:rsidRDefault="0071236F">
    <w:r w:rsidRPr="00C86FBF">
      <w:rPr>
        <w:rFonts w:ascii="Arial" w:hAnsi="Arial" w:cs="Arial"/>
        <w:sz w:val="20"/>
        <w:szCs w:val="20"/>
      </w:rPr>
      <w:t xml:space="preserve">Avenue Services (NW) Limited Board Draft Part </w:t>
    </w:r>
    <w:r>
      <w:rPr>
        <w:rFonts w:ascii="Arial" w:hAnsi="Arial" w:cs="Arial"/>
        <w:sz w:val="20"/>
        <w:szCs w:val="20"/>
      </w:rPr>
      <w:t>A</w:t>
    </w:r>
    <w:r w:rsidRPr="00C86FBF">
      <w:rPr>
        <w:rFonts w:ascii="Arial" w:hAnsi="Arial" w:cs="Arial"/>
        <w:sz w:val="20"/>
        <w:szCs w:val="20"/>
      </w:rPr>
      <w:t xml:space="preserve"> Minutes </w:t>
    </w:r>
    <w:r>
      <w:rPr>
        <w:rFonts w:ascii="Arial" w:hAnsi="Arial" w:cs="Arial"/>
        <w:sz w:val="20"/>
        <w:szCs w:val="20"/>
      </w:rPr>
      <w:t>-</w:t>
    </w:r>
    <w:r w:rsidRPr="00C86FBF">
      <w:rPr>
        <w:rFonts w:ascii="Arial" w:hAnsi="Arial" w:cs="Arial"/>
        <w:sz w:val="20"/>
        <w:szCs w:val="20"/>
      </w:rPr>
      <w:t xml:space="preserve"> </w:t>
    </w:r>
    <w:r>
      <w:rPr>
        <w:rFonts w:ascii="Arial" w:hAnsi="Arial" w:cs="Arial"/>
        <w:sz w:val="20"/>
        <w:szCs w:val="20"/>
      </w:rPr>
      <w:t>9 September</w:t>
    </w:r>
    <w:r w:rsidRPr="00C86FBF">
      <w:rPr>
        <w:rFonts w:ascii="Arial" w:hAnsi="Arial" w:cs="Arial"/>
        <w:sz w:val="20"/>
        <w:szCs w:val="20"/>
      </w:rPr>
      <w:t xml:space="preserve"> 2021 - Page </w:t>
    </w:r>
    <w:r w:rsidRPr="00C86FBF">
      <w:rPr>
        <w:rFonts w:ascii="Arial" w:hAnsi="Arial" w:cs="Arial"/>
        <w:sz w:val="20"/>
        <w:szCs w:val="20"/>
      </w:rPr>
      <w:fldChar w:fldCharType="begin"/>
    </w:r>
    <w:r w:rsidRPr="00C86FBF">
      <w:rPr>
        <w:rFonts w:ascii="Arial" w:hAnsi="Arial" w:cs="Arial"/>
        <w:sz w:val="20"/>
        <w:szCs w:val="20"/>
      </w:rPr>
      <w:instrText xml:space="preserve"> PAGE </w:instrText>
    </w:r>
    <w:r w:rsidRPr="00C86FBF">
      <w:rPr>
        <w:rFonts w:ascii="Arial" w:hAnsi="Arial" w:cs="Arial"/>
        <w:sz w:val="20"/>
        <w:szCs w:val="20"/>
      </w:rPr>
      <w:fldChar w:fldCharType="separate"/>
    </w:r>
    <w:r w:rsidR="005C2301">
      <w:rPr>
        <w:rFonts w:ascii="Arial" w:hAnsi="Arial" w:cs="Arial"/>
        <w:noProof/>
        <w:sz w:val="20"/>
        <w:szCs w:val="20"/>
      </w:rPr>
      <w:t>1</w:t>
    </w:r>
    <w:r w:rsidRPr="00C86FBF">
      <w:rPr>
        <w:rFonts w:ascii="Arial" w:hAnsi="Arial" w:cs="Arial"/>
        <w:sz w:val="20"/>
        <w:szCs w:val="20"/>
      </w:rPr>
      <w:fldChar w:fldCharType="end"/>
    </w:r>
    <w:r w:rsidRPr="00C86FBF">
      <w:rPr>
        <w:rFonts w:ascii="Arial" w:hAnsi="Arial" w:cs="Arial"/>
        <w:sz w:val="20"/>
        <w:szCs w:val="20"/>
      </w:rPr>
      <w:t xml:space="preserve"> of </w:t>
    </w:r>
    <w:r w:rsidRPr="00C86FBF">
      <w:rPr>
        <w:rFonts w:ascii="Arial" w:hAnsi="Arial" w:cs="Arial"/>
        <w:sz w:val="20"/>
        <w:szCs w:val="20"/>
      </w:rPr>
      <w:fldChar w:fldCharType="begin"/>
    </w:r>
    <w:r w:rsidRPr="00C86FBF">
      <w:rPr>
        <w:rFonts w:ascii="Arial" w:hAnsi="Arial" w:cs="Arial"/>
        <w:sz w:val="20"/>
        <w:szCs w:val="20"/>
      </w:rPr>
      <w:instrText xml:space="preserve"> NUMPAGES </w:instrText>
    </w:r>
    <w:r w:rsidRPr="00C86FBF">
      <w:rPr>
        <w:rFonts w:ascii="Arial" w:hAnsi="Arial" w:cs="Arial"/>
        <w:sz w:val="20"/>
        <w:szCs w:val="20"/>
      </w:rPr>
      <w:fldChar w:fldCharType="separate"/>
    </w:r>
    <w:r w:rsidR="005C2301">
      <w:rPr>
        <w:rFonts w:ascii="Arial" w:hAnsi="Arial" w:cs="Arial"/>
        <w:noProof/>
        <w:sz w:val="20"/>
        <w:szCs w:val="20"/>
      </w:rPr>
      <w:t>4</w:t>
    </w:r>
    <w:r w:rsidRPr="00C86FB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3B306" w14:textId="77777777" w:rsidR="0071236F" w:rsidRDefault="0071236F">
      <w:r>
        <w:separator/>
      </w:r>
    </w:p>
  </w:footnote>
  <w:footnote w:type="continuationSeparator" w:id="0">
    <w:p w14:paraId="29876B6F" w14:textId="77777777" w:rsidR="0071236F" w:rsidRDefault="00712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0C82C" w14:textId="2AF6F538" w:rsidR="0071236F" w:rsidRPr="00402F06" w:rsidRDefault="0071236F" w:rsidP="002B5F68">
    <w:pPr>
      <w:tabs>
        <w:tab w:val="right" w:leader="underscore" w:pos="8640"/>
      </w:tabs>
      <w:ind w:left="425"/>
      <w:rPr>
        <w:rFonts w:ascii="Arial" w:hAnsi="Arial" w:cs="Arial"/>
        <w:b/>
      </w:rPr>
    </w:pPr>
    <w:r w:rsidRPr="002B5F68">
      <w:rPr>
        <w:rFonts w:ascii="Arial" w:hAnsi="Arial" w:cs="Arial"/>
        <w:b/>
        <w:highlight w:val="yellow"/>
      </w:rPr>
      <w:t>PRIVATE</w:t>
    </w:r>
    <w:r w:rsidRPr="00402F06">
      <w:rPr>
        <w:rFonts w:ascii="Arial" w:hAnsi="Arial" w:cs="Arial"/>
        <w:b/>
        <w:highlight w:val="yellow"/>
      </w:rPr>
      <w:t xml:space="preserve"> </w:t>
    </w:r>
    <w:r>
      <w:rPr>
        <w:rFonts w:ascii="Arial" w:hAnsi="Arial" w:cs="Arial"/>
        <w:b/>
        <w:highlight w:val="yellow"/>
      </w:rPr>
      <w:t>AND</w:t>
    </w:r>
    <w:r w:rsidRPr="00402F06">
      <w:rPr>
        <w:rFonts w:ascii="Arial" w:hAnsi="Arial" w:cs="Arial"/>
        <w:b/>
        <w:highlight w:val="yellow"/>
      </w:rPr>
      <w:t xml:space="preserve"> CONFIDENTIAL</w:t>
    </w:r>
  </w:p>
  <w:p w14:paraId="2680C82D" w14:textId="77777777" w:rsidR="0071236F" w:rsidRPr="00402F06" w:rsidRDefault="0071236F" w:rsidP="0063204E">
    <w:pPr>
      <w:tabs>
        <w:tab w:val="right" w:leader="underscore" w:pos="8640"/>
      </w:tabs>
      <w:rPr>
        <w:rFonts w:ascii="Arial" w:hAnsi="Arial" w:cs="Arial"/>
        <w:b/>
      </w:rPr>
    </w:pPr>
  </w:p>
  <w:p w14:paraId="54A69E22" w14:textId="77777777" w:rsidR="0071236F" w:rsidRPr="00E0614E" w:rsidRDefault="0071236F" w:rsidP="003F537C">
    <w:pPr>
      <w:tabs>
        <w:tab w:val="right" w:leader="underscore" w:pos="8640"/>
      </w:tabs>
      <w:spacing w:after="360"/>
      <w:ind w:left="425"/>
      <w:rPr>
        <w:rFonts w:ascii="Arial" w:hAnsi="Arial" w:cs="Arial"/>
        <w:b/>
      </w:rPr>
    </w:pPr>
    <w:r w:rsidRPr="002551A2">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39245BBC"/>
    <w:multiLevelType w:val="multilevel"/>
    <w:tmpl w:val="049C48E2"/>
    <w:lvl w:ilvl="0">
      <w:start w:val="1"/>
      <w:numFmt w:val="decimal"/>
      <w:lvlText w:val="%1."/>
      <w:lvlJc w:val="left"/>
      <w:pPr>
        <w:ind w:left="810" w:hanging="810"/>
      </w:pPr>
      <w:rPr>
        <w:rFonts w:hint="default"/>
        <w:b/>
        <w:bCs/>
      </w:rPr>
    </w:lvl>
    <w:lvl w:ilvl="1">
      <w:start w:val="1"/>
      <w:numFmt w:val="decimal"/>
      <w:lvlText w:val="%1.%2"/>
      <w:lvlJc w:val="left"/>
      <w:pPr>
        <w:ind w:left="810" w:hanging="810"/>
      </w:pPr>
      <w:rPr>
        <w:rFonts w:hint="default"/>
        <w:b w:val="0"/>
        <w:i w:val="0"/>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nsid w:val="3C40263D"/>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7">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0">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1">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2">
    <w:nsid w:val="550F5B63"/>
    <w:multiLevelType w:val="hybridMultilevel"/>
    <w:tmpl w:val="6E786744"/>
    <w:lvl w:ilvl="0" w:tplc="291A4B5A">
      <w:start w:val="1"/>
      <w:numFmt w:val="bullet"/>
      <w:lvlText w:val="•"/>
      <w:lvlJc w:val="left"/>
      <w:pPr>
        <w:tabs>
          <w:tab w:val="num" w:pos="720"/>
        </w:tabs>
        <w:ind w:left="720" w:hanging="360"/>
      </w:pPr>
      <w:rPr>
        <w:rFonts w:ascii="Arial" w:hAnsi="Arial" w:hint="default"/>
      </w:rPr>
    </w:lvl>
    <w:lvl w:ilvl="1" w:tplc="4112CC8C" w:tentative="1">
      <w:start w:val="1"/>
      <w:numFmt w:val="bullet"/>
      <w:lvlText w:val="•"/>
      <w:lvlJc w:val="left"/>
      <w:pPr>
        <w:tabs>
          <w:tab w:val="num" w:pos="1440"/>
        </w:tabs>
        <w:ind w:left="1440" w:hanging="360"/>
      </w:pPr>
      <w:rPr>
        <w:rFonts w:ascii="Arial" w:hAnsi="Arial" w:hint="default"/>
      </w:rPr>
    </w:lvl>
    <w:lvl w:ilvl="2" w:tplc="BD98020A" w:tentative="1">
      <w:start w:val="1"/>
      <w:numFmt w:val="bullet"/>
      <w:lvlText w:val="•"/>
      <w:lvlJc w:val="left"/>
      <w:pPr>
        <w:tabs>
          <w:tab w:val="num" w:pos="2160"/>
        </w:tabs>
        <w:ind w:left="2160" w:hanging="360"/>
      </w:pPr>
      <w:rPr>
        <w:rFonts w:ascii="Arial" w:hAnsi="Arial" w:hint="default"/>
      </w:rPr>
    </w:lvl>
    <w:lvl w:ilvl="3" w:tplc="A9466F7A" w:tentative="1">
      <w:start w:val="1"/>
      <w:numFmt w:val="bullet"/>
      <w:lvlText w:val="•"/>
      <w:lvlJc w:val="left"/>
      <w:pPr>
        <w:tabs>
          <w:tab w:val="num" w:pos="2880"/>
        </w:tabs>
        <w:ind w:left="2880" w:hanging="360"/>
      </w:pPr>
      <w:rPr>
        <w:rFonts w:ascii="Arial" w:hAnsi="Arial" w:hint="default"/>
      </w:rPr>
    </w:lvl>
    <w:lvl w:ilvl="4" w:tplc="372E3D72" w:tentative="1">
      <w:start w:val="1"/>
      <w:numFmt w:val="bullet"/>
      <w:lvlText w:val="•"/>
      <w:lvlJc w:val="left"/>
      <w:pPr>
        <w:tabs>
          <w:tab w:val="num" w:pos="3600"/>
        </w:tabs>
        <w:ind w:left="3600" w:hanging="360"/>
      </w:pPr>
      <w:rPr>
        <w:rFonts w:ascii="Arial" w:hAnsi="Arial" w:hint="default"/>
      </w:rPr>
    </w:lvl>
    <w:lvl w:ilvl="5" w:tplc="B832D84A" w:tentative="1">
      <w:start w:val="1"/>
      <w:numFmt w:val="bullet"/>
      <w:lvlText w:val="•"/>
      <w:lvlJc w:val="left"/>
      <w:pPr>
        <w:tabs>
          <w:tab w:val="num" w:pos="4320"/>
        </w:tabs>
        <w:ind w:left="4320" w:hanging="360"/>
      </w:pPr>
      <w:rPr>
        <w:rFonts w:ascii="Arial" w:hAnsi="Arial" w:hint="default"/>
      </w:rPr>
    </w:lvl>
    <w:lvl w:ilvl="6" w:tplc="40207FA8" w:tentative="1">
      <w:start w:val="1"/>
      <w:numFmt w:val="bullet"/>
      <w:lvlText w:val="•"/>
      <w:lvlJc w:val="left"/>
      <w:pPr>
        <w:tabs>
          <w:tab w:val="num" w:pos="5040"/>
        </w:tabs>
        <w:ind w:left="5040" w:hanging="360"/>
      </w:pPr>
      <w:rPr>
        <w:rFonts w:ascii="Arial" w:hAnsi="Arial" w:hint="default"/>
      </w:rPr>
    </w:lvl>
    <w:lvl w:ilvl="7" w:tplc="C5F02E7E" w:tentative="1">
      <w:start w:val="1"/>
      <w:numFmt w:val="bullet"/>
      <w:lvlText w:val="•"/>
      <w:lvlJc w:val="left"/>
      <w:pPr>
        <w:tabs>
          <w:tab w:val="num" w:pos="5760"/>
        </w:tabs>
        <w:ind w:left="5760" w:hanging="360"/>
      </w:pPr>
      <w:rPr>
        <w:rFonts w:ascii="Arial" w:hAnsi="Arial" w:hint="default"/>
      </w:rPr>
    </w:lvl>
    <w:lvl w:ilvl="8" w:tplc="082E2D80" w:tentative="1">
      <w:start w:val="1"/>
      <w:numFmt w:val="bullet"/>
      <w:lvlText w:val="•"/>
      <w:lvlJc w:val="left"/>
      <w:pPr>
        <w:tabs>
          <w:tab w:val="num" w:pos="6480"/>
        </w:tabs>
        <w:ind w:left="6480" w:hanging="360"/>
      </w:pPr>
      <w:rPr>
        <w:rFonts w:ascii="Arial" w:hAnsi="Arial" w:hint="default"/>
      </w:rPr>
    </w:lvl>
  </w:abstractNum>
  <w:abstractNum w:abstractNumId="23">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4">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5">
    <w:nsid w:val="5AB943C4"/>
    <w:multiLevelType w:val="multilevel"/>
    <w:tmpl w:val="B526ED58"/>
    <w:lvl w:ilvl="0">
      <w:start w:val="47"/>
      <w:numFmt w:val="decimal"/>
      <w:lvlText w:val="%1/09/21"/>
      <w:lvlJc w:val="left"/>
      <w:pPr>
        <w:ind w:left="-1908"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7">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8">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210CAD"/>
    <w:multiLevelType w:val="hybridMultilevel"/>
    <w:tmpl w:val="7420931A"/>
    <w:lvl w:ilvl="0" w:tplc="EF7E5C3A">
      <w:start w:val="1"/>
      <w:numFmt w:val="lowerLetter"/>
      <w:lvlText w:val="%1)"/>
      <w:lvlJc w:val="left"/>
      <w:pPr>
        <w:ind w:left="720"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3">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4">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1"/>
  </w:num>
  <w:num w:numId="3">
    <w:abstractNumId w:val="8"/>
  </w:num>
  <w:num w:numId="4">
    <w:abstractNumId w:val="23"/>
  </w:num>
  <w:num w:numId="5">
    <w:abstractNumId w:val="4"/>
  </w:num>
  <w:num w:numId="6">
    <w:abstractNumId w:val="17"/>
  </w:num>
  <w:num w:numId="7">
    <w:abstractNumId w:val="18"/>
  </w:num>
  <w:num w:numId="8">
    <w:abstractNumId w:val="1"/>
  </w:num>
  <w:num w:numId="9">
    <w:abstractNumId w:val="16"/>
  </w:num>
  <w:num w:numId="10">
    <w:abstractNumId w:val="33"/>
  </w:num>
  <w:num w:numId="11">
    <w:abstractNumId w:val="32"/>
  </w:num>
  <w:num w:numId="12">
    <w:abstractNumId w:val="12"/>
  </w:num>
  <w:num w:numId="13">
    <w:abstractNumId w:val="5"/>
  </w:num>
  <w:num w:numId="14">
    <w:abstractNumId w:val="19"/>
  </w:num>
  <w:num w:numId="15">
    <w:abstractNumId w:val="34"/>
  </w:num>
  <w:num w:numId="16">
    <w:abstractNumId w:val="24"/>
  </w:num>
  <w:num w:numId="17">
    <w:abstractNumId w:val="27"/>
  </w:num>
  <w:num w:numId="18">
    <w:abstractNumId w:val="10"/>
  </w:num>
  <w:num w:numId="19">
    <w:abstractNumId w:val="20"/>
  </w:num>
  <w:num w:numId="20">
    <w:abstractNumId w:val="31"/>
  </w:num>
  <w:num w:numId="21">
    <w:abstractNumId w:val="26"/>
  </w:num>
  <w:num w:numId="22">
    <w:abstractNumId w:val="30"/>
  </w:num>
  <w:num w:numId="23">
    <w:abstractNumId w:val="14"/>
  </w:num>
  <w:num w:numId="24">
    <w:abstractNumId w:val="3"/>
  </w:num>
  <w:num w:numId="25">
    <w:abstractNumId w:val="29"/>
  </w:num>
  <w:num w:numId="26">
    <w:abstractNumId w:val="11"/>
  </w:num>
  <w:num w:numId="27">
    <w:abstractNumId w:val="15"/>
  </w:num>
  <w:num w:numId="28">
    <w:abstractNumId w:val="28"/>
  </w:num>
  <w:num w:numId="29">
    <w:abstractNumId w:val="7"/>
  </w:num>
  <w:num w:numId="30">
    <w:abstractNumId w:val="25"/>
  </w:num>
  <w:num w:numId="31">
    <w:abstractNumId w:val="6"/>
  </w:num>
  <w:num w:numId="32">
    <w:abstractNumId w:val="2"/>
  </w:num>
  <w:num w:numId="33">
    <w:abstractNumId w:val="0"/>
  </w:num>
  <w:num w:numId="34">
    <w:abstractNumId w:val="13"/>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3BAB"/>
    <w:rsid w:val="000048E6"/>
    <w:rsid w:val="0000512D"/>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17A64"/>
    <w:rsid w:val="00017EE6"/>
    <w:rsid w:val="0002094D"/>
    <w:rsid w:val="000210F0"/>
    <w:rsid w:val="00021ACA"/>
    <w:rsid w:val="00021C2C"/>
    <w:rsid w:val="00022C02"/>
    <w:rsid w:val="00023104"/>
    <w:rsid w:val="00025405"/>
    <w:rsid w:val="00025572"/>
    <w:rsid w:val="000260AC"/>
    <w:rsid w:val="00026231"/>
    <w:rsid w:val="00026C93"/>
    <w:rsid w:val="00026E8B"/>
    <w:rsid w:val="00027702"/>
    <w:rsid w:val="0002793B"/>
    <w:rsid w:val="00027DD3"/>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15BF"/>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18F"/>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28FA"/>
    <w:rsid w:val="000D330C"/>
    <w:rsid w:val="000D46C4"/>
    <w:rsid w:val="000D4FCA"/>
    <w:rsid w:val="000D6F41"/>
    <w:rsid w:val="000D7023"/>
    <w:rsid w:val="000D765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3D6B"/>
    <w:rsid w:val="000F40AD"/>
    <w:rsid w:val="000F41C0"/>
    <w:rsid w:val="000F4249"/>
    <w:rsid w:val="000F4ACE"/>
    <w:rsid w:val="000F5605"/>
    <w:rsid w:val="000F65D6"/>
    <w:rsid w:val="000F6C48"/>
    <w:rsid w:val="000F7EE8"/>
    <w:rsid w:val="001007B3"/>
    <w:rsid w:val="00101388"/>
    <w:rsid w:val="00101A2F"/>
    <w:rsid w:val="00101A8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7181"/>
    <w:rsid w:val="00150E1C"/>
    <w:rsid w:val="00150FE5"/>
    <w:rsid w:val="001514A9"/>
    <w:rsid w:val="0015175D"/>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1C6A"/>
    <w:rsid w:val="001C22FF"/>
    <w:rsid w:val="001C2439"/>
    <w:rsid w:val="001C2D6E"/>
    <w:rsid w:val="001C43B4"/>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4E38"/>
    <w:rsid w:val="001E5EBC"/>
    <w:rsid w:val="001E6511"/>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ED"/>
    <w:rsid w:val="00207BB4"/>
    <w:rsid w:val="00210FB4"/>
    <w:rsid w:val="002110E0"/>
    <w:rsid w:val="00212524"/>
    <w:rsid w:val="00212A25"/>
    <w:rsid w:val="00212A34"/>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862"/>
    <w:rsid w:val="00230A5A"/>
    <w:rsid w:val="00232D5D"/>
    <w:rsid w:val="00234EA6"/>
    <w:rsid w:val="00235139"/>
    <w:rsid w:val="002363F8"/>
    <w:rsid w:val="00236975"/>
    <w:rsid w:val="00236DC7"/>
    <w:rsid w:val="00237927"/>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986"/>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2684"/>
    <w:rsid w:val="002830B8"/>
    <w:rsid w:val="002862F3"/>
    <w:rsid w:val="00286AF6"/>
    <w:rsid w:val="00286C5B"/>
    <w:rsid w:val="002874B3"/>
    <w:rsid w:val="002928EB"/>
    <w:rsid w:val="00294888"/>
    <w:rsid w:val="00295991"/>
    <w:rsid w:val="002969F9"/>
    <w:rsid w:val="00296B1F"/>
    <w:rsid w:val="00296EF4"/>
    <w:rsid w:val="0029749C"/>
    <w:rsid w:val="002A0008"/>
    <w:rsid w:val="002A110A"/>
    <w:rsid w:val="002A199C"/>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5F68"/>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B6D"/>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37AC8"/>
    <w:rsid w:val="00340C7B"/>
    <w:rsid w:val="00340F69"/>
    <w:rsid w:val="00340F6E"/>
    <w:rsid w:val="003411F8"/>
    <w:rsid w:val="003431B4"/>
    <w:rsid w:val="003431FA"/>
    <w:rsid w:val="003437F5"/>
    <w:rsid w:val="003438EA"/>
    <w:rsid w:val="003440A3"/>
    <w:rsid w:val="00344B11"/>
    <w:rsid w:val="00346620"/>
    <w:rsid w:val="00346B9B"/>
    <w:rsid w:val="00347254"/>
    <w:rsid w:val="003509AB"/>
    <w:rsid w:val="00350A41"/>
    <w:rsid w:val="00352810"/>
    <w:rsid w:val="00353B4F"/>
    <w:rsid w:val="0035644D"/>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3F95"/>
    <w:rsid w:val="00394861"/>
    <w:rsid w:val="00394E83"/>
    <w:rsid w:val="0039577F"/>
    <w:rsid w:val="00396509"/>
    <w:rsid w:val="003967A7"/>
    <w:rsid w:val="00397AF3"/>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084"/>
    <w:rsid w:val="003C0325"/>
    <w:rsid w:val="003C0CB1"/>
    <w:rsid w:val="003C124E"/>
    <w:rsid w:val="003C21A3"/>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747C"/>
    <w:rsid w:val="003E7B28"/>
    <w:rsid w:val="003E7C76"/>
    <w:rsid w:val="003F16A0"/>
    <w:rsid w:val="003F26CB"/>
    <w:rsid w:val="003F41AC"/>
    <w:rsid w:val="003F520E"/>
    <w:rsid w:val="003F537C"/>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54A1"/>
    <w:rsid w:val="00446C65"/>
    <w:rsid w:val="004501E3"/>
    <w:rsid w:val="0045040D"/>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156"/>
    <w:rsid w:val="004D5DA1"/>
    <w:rsid w:val="004D5EFC"/>
    <w:rsid w:val="004D6F7A"/>
    <w:rsid w:val="004D7297"/>
    <w:rsid w:val="004D779F"/>
    <w:rsid w:val="004E0575"/>
    <w:rsid w:val="004E147E"/>
    <w:rsid w:val="004E2F4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5C4"/>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4B1F"/>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006D"/>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DF7"/>
    <w:rsid w:val="005C1E2A"/>
    <w:rsid w:val="005C2301"/>
    <w:rsid w:val="005C2DA3"/>
    <w:rsid w:val="005C398A"/>
    <w:rsid w:val="005C44D1"/>
    <w:rsid w:val="005C480C"/>
    <w:rsid w:val="005C5368"/>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3ADC"/>
    <w:rsid w:val="00634400"/>
    <w:rsid w:val="00634424"/>
    <w:rsid w:val="00636642"/>
    <w:rsid w:val="00636894"/>
    <w:rsid w:val="006378BF"/>
    <w:rsid w:val="00640006"/>
    <w:rsid w:val="00640102"/>
    <w:rsid w:val="00640B39"/>
    <w:rsid w:val="00640E74"/>
    <w:rsid w:val="00641698"/>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2F5E"/>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46E"/>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A48"/>
    <w:rsid w:val="006D7ECA"/>
    <w:rsid w:val="006E082E"/>
    <w:rsid w:val="006E0D77"/>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A0A"/>
    <w:rsid w:val="0071130D"/>
    <w:rsid w:val="00711384"/>
    <w:rsid w:val="0071236F"/>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0E7D"/>
    <w:rsid w:val="00751D96"/>
    <w:rsid w:val="00753B7F"/>
    <w:rsid w:val="007543D2"/>
    <w:rsid w:val="00754EA6"/>
    <w:rsid w:val="00755B3C"/>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73F"/>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4473"/>
    <w:rsid w:val="007C4E00"/>
    <w:rsid w:val="007C6433"/>
    <w:rsid w:val="007C6CBA"/>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8BC"/>
    <w:rsid w:val="007D69AB"/>
    <w:rsid w:val="007D6DE7"/>
    <w:rsid w:val="007D742F"/>
    <w:rsid w:val="007D7D89"/>
    <w:rsid w:val="007E0F12"/>
    <w:rsid w:val="007E269B"/>
    <w:rsid w:val="007E3CE3"/>
    <w:rsid w:val="007E4369"/>
    <w:rsid w:val="007E4593"/>
    <w:rsid w:val="007E50F6"/>
    <w:rsid w:val="007E6982"/>
    <w:rsid w:val="007F07E8"/>
    <w:rsid w:val="007F0CC4"/>
    <w:rsid w:val="007F0DD3"/>
    <w:rsid w:val="007F1B58"/>
    <w:rsid w:val="007F2EF7"/>
    <w:rsid w:val="007F322F"/>
    <w:rsid w:val="007F32C6"/>
    <w:rsid w:val="007F32D6"/>
    <w:rsid w:val="007F33F7"/>
    <w:rsid w:val="007F342F"/>
    <w:rsid w:val="007F409F"/>
    <w:rsid w:val="007F427C"/>
    <w:rsid w:val="007F42A0"/>
    <w:rsid w:val="007F46AE"/>
    <w:rsid w:val="007F4FF7"/>
    <w:rsid w:val="007F53AB"/>
    <w:rsid w:val="007F5993"/>
    <w:rsid w:val="007F5E64"/>
    <w:rsid w:val="007F65FC"/>
    <w:rsid w:val="007F6952"/>
    <w:rsid w:val="00800199"/>
    <w:rsid w:val="0080042F"/>
    <w:rsid w:val="00800B50"/>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126"/>
    <w:rsid w:val="008202EC"/>
    <w:rsid w:val="00821131"/>
    <w:rsid w:val="00821164"/>
    <w:rsid w:val="00821AA4"/>
    <w:rsid w:val="00822200"/>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2DFC"/>
    <w:rsid w:val="00893154"/>
    <w:rsid w:val="00893706"/>
    <w:rsid w:val="00893774"/>
    <w:rsid w:val="00893D99"/>
    <w:rsid w:val="00894D99"/>
    <w:rsid w:val="008950CD"/>
    <w:rsid w:val="00895CBC"/>
    <w:rsid w:val="00895CDE"/>
    <w:rsid w:val="00895FA4"/>
    <w:rsid w:val="0089660A"/>
    <w:rsid w:val="0089734B"/>
    <w:rsid w:val="008975C1"/>
    <w:rsid w:val="00897CE7"/>
    <w:rsid w:val="008A15B0"/>
    <w:rsid w:val="008A169D"/>
    <w:rsid w:val="008A1BEA"/>
    <w:rsid w:val="008A221C"/>
    <w:rsid w:val="008A53D6"/>
    <w:rsid w:val="008A5A13"/>
    <w:rsid w:val="008A5AC8"/>
    <w:rsid w:val="008A5CA5"/>
    <w:rsid w:val="008B0077"/>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C72D9"/>
    <w:rsid w:val="008D0228"/>
    <w:rsid w:val="008D0C96"/>
    <w:rsid w:val="008D1A08"/>
    <w:rsid w:val="008D213A"/>
    <w:rsid w:val="008D23D1"/>
    <w:rsid w:val="008D2429"/>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4AA2"/>
    <w:rsid w:val="0091521F"/>
    <w:rsid w:val="00915F02"/>
    <w:rsid w:val="0091644B"/>
    <w:rsid w:val="00916815"/>
    <w:rsid w:val="0091696D"/>
    <w:rsid w:val="00917B27"/>
    <w:rsid w:val="009212F2"/>
    <w:rsid w:val="009227C3"/>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4A37"/>
    <w:rsid w:val="0096527F"/>
    <w:rsid w:val="009710D8"/>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51E7"/>
    <w:rsid w:val="0099087B"/>
    <w:rsid w:val="00990994"/>
    <w:rsid w:val="0099161A"/>
    <w:rsid w:val="0099168C"/>
    <w:rsid w:val="0099187D"/>
    <w:rsid w:val="00991AF6"/>
    <w:rsid w:val="00991B64"/>
    <w:rsid w:val="00991EEF"/>
    <w:rsid w:val="00993162"/>
    <w:rsid w:val="009931B7"/>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230"/>
    <w:rsid w:val="009C0A12"/>
    <w:rsid w:val="009C0BE4"/>
    <w:rsid w:val="009C10E2"/>
    <w:rsid w:val="009C1674"/>
    <w:rsid w:val="009C1BBD"/>
    <w:rsid w:val="009C3712"/>
    <w:rsid w:val="009C41BA"/>
    <w:rsid w:val="009C4D7E"/>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5795"/>
    <w:rsid w:val="00A8612B"/>
    <w:rsid w:val="00A901C1"/>
    <w:rsid w:val="00A911C1"/>
    <w:rsid w:val="00A9193D"/>
    <w:rsid w:val="00A929F1"/>
    <w:rsid w:val="00A93150"/>
    <w:rsid w:val="00A93842"/>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4676"/>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6B7"/>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F55"/>
    <w:rsid w:val="00B12310"/>
    <w:rsid w:val="00B12AC3"/>
    <w:rsid w:val="00B15B47"/>
    <w:rsid w:val="00B161D2"/>
    <w:rsid w:val="00B16D29"/>
    <w:rsid w:val="00B171ED"/>
    <w:rsid w:val="00B175A9"/>
    <w:rsid w:val="00B17F8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188"/>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214A"/>
    <w:rsid w:val="00B63A6D"/>
    <w:rsid w:val="00B63D0A"/>
    <w:rsid w:val="00B6619E"/>
    <w:rsid w:val="00B66C53"/>
    <w:rsid w:val="00B674A7"/>
    <w:rsid w:val="00B676DA"/>
    <w:rsid w:val="00B677D5"/>
    <w:rsid w:val="00B70117"/>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C09"/>
    <w:rsid w:val="00B77E49"/>
    <w:rsid w:val="00B8186E"/>
    <w:rsid w:val="00B82C30"/>
    <w:rsid w:val="00B83A59"/>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3B1"/>
    <w:rsid w:val="00BC6887"/>
    <w:rsid w:val="00BD12C0"/>
    <w:rsid w:val="00BD1B68"/>
    <w:rsid w:val="00BD1C73"/>
    <w:rsid w:val="00BD23EA"/>
    <w:rsid w:val="00BD3920"/>
    <w:rsid w:val="00BD47AB"/>
    <w:rsid w:val="00BD56B8"/>
    <w:rsid w:val="00BD5779"/>
    <w:rsid w:val="00BD6682"/>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5C92"/>
    <w:rsid w:val="00C0606A"/>
    <w:rsid w:val="00C06163"/>
    <w:rsid w:val="00C0661B"/>
    <w:rsid w:val="00C0670C"/>
    <w:rsid w:val="00C06DA4"/>
    <w:rsid w:val="00C0746B"/>
    <w:rsid w:val="00C10744"/>
    <w:rsid w:val="00C10B91"/>
    <w:rsid w:val="00C10CF0"/>
    <w:rsid w:val="00C12C9A"/>
    <w:rsid w:val="00C12C9D"/>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2CA1"/>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5AB1"/>
    <w:rsid w:val="00C8618B"/>
    <w:rsid w:val="00C86773"/>
    <w:rsid w:val="00C86FBF"/>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569"/>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100"/>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B19"/>
    <w:rsid w:val="00D42E50"/>
    <w:rsid w:val="00D436C2"/>
    <w:rsid w:val="00D443A2"/>
    <w:rsid w:val="00D45027"/>
    <w:rsid w:val="00D455A1"/>
    <w:rsid w:val="00D468D2"/>
    <w:rsid w:val="00D477F8"/>
    <w:rsid w:val="00D50408"/>
    <w:rsid w:val="00D50E20"/>
    <w:rsid w:val="00D51DCF"/>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655"/>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6066"/>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649"/>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544A"/>
    <w:rsid w:val="00ED0197"/>
    <w:rsid w:val="00ED094F"/>
    <w:rsid w:val="00ED0B10"/>
    <w:rsid w:val="00ED1417"/>
    <w:rsid w:val="00ED1A9D"/>
    <w:rsid w:val="00ED1BAB"/>
    <w:rsid w:val="00ED29C4"/>
    <w:rsid w:val="00ED29E8"/>
    <w:rsid w:val="00ED3596"/>
    <w:rsid w:val="00ED3686"/>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52E"/>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2938"/>
    <w:rsid w:val="00F63F3C"/>
    <w:rsid w:val="00F650D8"/>
    <w:rsid w:val="00F6626C"/>
    <w:rsid w:val="00F67302"/>
    <w:rsid w:val="00F67B84"/>
    <w:rsid w:val="00F67BAD"/>
    <w:rsid w:val="00F70889"/>
    <w:rsid w:val="00F70DAE"/>
    <w:rsid w:val="00F70EB1"/>
    <w:rsid w:val="00F736A0"/>
    <w:rsid w:val="00F7394C"/>
    <w:rsid w:val="00F73BF7"/>
    <w:rsid w:val="00F74C97"/>
    <w:rsid w:val="00F7629F"/>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C7BFB"/>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1B65"/>
    <w:rsid w:val="00FE2C35"/>
    <w:rsid w:val="00FE368E"/>
    <w:rsid w:val="00FE6125"/>
    <w:rsid w:val="00FE6431"/>
    <w:rsid w:val="00FE7202"/>
    <w:rsid w:val="00FE7274"/>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680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uiPriority w:val="34"/>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styleId="Emphasis">
    <w:name w:val="Emphasis"/>
    <w:uiPriority w:val="20"/>
    <w:qFormat/>
    <w:rsid w:val="006D7A48"/>
    <w:rPr>
      <w:i/>
      <w:iCs/>
    </w:rPr>
  </w:style>
  <w:style w:type="paragraph" w:styleId="Revision">
    <w:name w:val="Revision"/>
    <w:hidden/>
    <w:uiPriority w:val="99"/>
    <w:semiHidden/>
    <w:rsid w:val="0082012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uiPriority w:val="34"/>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styleId="Emphasis">
    <w:name w:val="Emphasis"/>
    <w:uiPriority w:val="20"/>
    <w:qFormat/>
    <w:rsid w:val="006D7A48"/>
    <w:rPr>
      <w:i/>
      <w:iCs/>
    </w:rPr>
  </w:style>
  <w:style w:type="paragraph" w:styleId="Revision">
    <w:name w:val="Revision"/>
    <w:hidden/>
    <w:uiPriority w:val="99"/>
    <w:semiHidden/>
    <w:rsid w:val="008201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402">
      <w:bodyDiv w:val="1"/>
      <w:marLeft w:val="0"/>
      <w:marRight w:val="0"/>
      <w:marTop w:val="0"/>
      <w:marBottom w:val="0"/>
      <w:divBdr>
        <w:top w:val="none" w:sz="0" w:space="0" w:color="auto"/>
        <w:left w:val="none" w:sz="0" w:space="0" w:color="auto"/>
        <w:bottom w:val="none" w:sz="0" w:space="0" w:color="auto"/>
        <w:right w:val="none" w:sz="0" w:space="0" w:color="auto"/>
      </w:divBdr>
      <w:divsChild>
        <w:div w:id="1632907013">
          <w:marLeft w:val="547"/>
          <w:marRight w:val="0"/>
          <w:marTop w:val="134"/>
          <w:marBottom w:val="0"/>
          <w:divBdr>
            <w:top w:val="none" w:sz="0" w:space="0" w:color="auto"/>
            <w:left w:val="none" w:sz="0" w:space="0" w:color="auto"/>
            <w:bottom w:val="none" w:sz="0" w:space="0" w:color="auto"/>
            <w:right w:val="none" w:sz="0" w:space="0" w:color="auto"/>
          </w:divBdr>
        </w:div>
        <w:div w:id="685710278">
          <w:marLeft w:val="547"/>
          <w:marRight w:val="0"/>
          <w:marTop w:val="134"/>
          <w:marBottom w:val="0"/>
          <w:divBdr>
            <w:top w:val="none" w:sz="0" w:space="0" w:color="auto"/>
            <w:left w:val="none" w:sz="0" w:space="0" w:color="auto"/>
            <w:bottom w:val="none" w:sz="0" w:space="0" w:color="auto"/>
            <w:right w:val="none" w:sz="0" w:space="0" w:color="auto"/>
          </w:divBdr>
        </w:div>
        <w:div w:id="1848209165">
          <w:marLeft w:val="547"/>
          <w:marRight w:val="0"/>
          <w:marTop w:val="134"/>
          <w:marBottom w:val="0"/>
          <w:divBdr>
            <w:top w:val="none" w:sz="0" w:space="0" w:color="auto"/>
            <w:left w:val="none" w:sz="0" w:space="0" w:color="auto"/>
            <w:bottom w:val="none" w:sz="0" w:space="0" w:color="auto"/>
            <w:right w:val="none" w:sz="0" w:space="0" w:color="auto"/>
          </w:divBdr>
        </w:div>
        <w:div w:id="128286261">
          <w:marLeft w:val="547"/>
          <w:marRight w:val="0"/>
          <w:marTop w:val="134"/>
          <w:marBottom w:val="0"/>
          <w:divBdr>
            <w:top w:val="none" w:sz="0" w:space="0" w:color="auto"/>
            <w:left w:val="none" w:sz="0" w:space="0" w:color="auto"/>
            <w:bottom w:val="none" w:sz="0" w:space="0" w:color="auto"/>
            <w:right w:val="none" w:sz="0" w:space="0" w:color="auto"/>
          </w:divBdr>
        </w:div>
        <w:div w:id="589973162">
          <w:marLeft w:val="547"/>
          <w:marRight w:val="0"/>
          <w:marTop w:val="134"/>
          <w:marBottom w:val="0"/>
          <w:divBdr>
            <w:top w:val="none" w:sz="0" w:space="0" w:color="auto"/>
            <w:left w:val="none" w:sz="0" w:space="0" w:color="auto"/>
            <w:bottom w:val="none" w:sz="0" w:space="0" w:color="auto"/>
            <w:right w:val="none" w:sz="0" w:space="0" w:color="auto"/>
          </w:divBdr>
        </w:div>
      </w:divsChild>
    </w:div>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256331789">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0569056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7028607">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329d9b07bc229faf280a65b44a821433">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ee1df71c098c986b154a8c841342965a"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enumeration value="6. Folder"/>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Value>14</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92A8-081E-449F-92EC-ED9CBF0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12DDF-2A3B-4B16-892C-273A375F7F8B}">
  <ds:schemaRefs>
    <ds:schemaRef ds:uri="http://purl.org/dc/elements/1.1/"/>
    <ds:schemaRef ds:uri="http://purl.org/dc/dcmitype/"/>
    <ds:schemaRef ds:uri="http://purl.org/dc/terms/"/>
    <ds:schemaRef ds:uri="http://schemas.openxmlformats.org/package/2006/metadata/core-properties"/>
    <ds:schemaRef ds:uri="http://www.w3.org/XML/1998/namespace"/>
    <ds:schemaRef ds:uri="118c68fd-7974-4cac-ace0-e4dc4609f1d3"/>
    <ds:schemaRef ds:uri="http://schemas.microsoft.com/office/2006/metadata/properties"/>
    <ds:schemaRef ds:uri="4f04c491-bb18-44d5-b0fd-ca42b798fd23"/>
    <ds:schemaRef ds:uri="http://schemas.microsoft.com/sharepoint/v4"/>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4.xml><?xml version="1.0" encoding="utf-8"?>
<ds:datastoreItem xmlns:ds="http://schemas.openxmlformats.org/officeDocument/2006/customXml" ds:itemID="{377F11ED-630F-409C-8847-20B431D1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EFF2AC50.dotm</Template>
  <TotalTime>0</TotalTime>
  <Pages>4</Pages>
  <Words>1147</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2021-08-16T09:44:00Z</cp:lastPrinted>
  <dcterms:created xsi:type="dcterms:W3CDTF">2021-11-29T12:19:00Z</dcterms:created>
  <dcterms:modified xsi:type="dcterms:W3CDTF">2021-11-29T12:19:00Z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